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97" w:rsidRDefault="00377A97" w:rsidP="00377A97">
      <w:pPr>
        <w:autoSpaceDE w:val="0"/>
        <w:autoSpaceDN w:val="0"/>
        <w:adjustRightInd w:val="0"/>
        <w:spacing w:after="0" w:line="240" w:lineRule="auto"/>
        <w:ind w:left="4246"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F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BF9">
        <w:rPr>
          <w:rFonts w:ascii="Times New Roman" w:hAnsi="Times New Roman" w:cs="Times New Roman"/>
          <w:sz w:val="24"/>
          <w:szCs w:val="24"/>
        </w:rPr>
        <w:t xml:space="preserve">внесен </w:t>
      </w:r>
    </w:p>
    <w:p w:rsidR="00377A97" w:rsidRPr="00332BF9" w:rsidRDefault="00377A97" w:rsidP="00377A97">
      <w:pPr>
        <w:autoSpaceDE w:val="0"/>
        <w:autoSpaceDN w:val="0"/>
        <w:adjustRightInd w:val="0"/>
        <w:spacing w:after="0" w:line="240" w:lineRule="auto"/>
        <w:ind w:left="4955" w:right="227" w:firstLine="1"/>
        <w:jc w:val="both"/>
        <w:rPr>
          <w:rFonts w:ascii="Times New Roman" w:hAnsi="Times New Roman" w:cs="Times New Roman"/>
          <w:sz w:val="24"/>
          <w:szCs w:val="24"/>
        </w:rPr>
      </w:pPr>
      <w:r w:rsidRPr="00332BF9">
        <w:rPr>
          <w:rFonts w:ascii="Times New Roman" w:hAnsi="Times New Roman" w:cs="Times New Roman"/>
          <w:sz w:val="24"/>
          <w:szCs w:val="24"/>
        </w:rPr>
        <w:t>Комитетом Государственного Собрания</w:t>
      </w:r>
    </w:p>
    <w:p w:rsidR="00377A97" w:rsidRPr="00332BF9" w:rsidRDefault="00377A97" w:rsidP="00377A97">
      <w:pPr>
        <w:autoSpaceDE w:val="0"/>
        <w:autoSpaceDN w:val="0"/>
        <w:adjustRightInd w:val="0"/>
        <w:spacing w:after="0" w:line="240" w:lineRule="auto"/>
        <w:ind w:left="4246"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F9">
        <w:rPr>
          <w:rFonts w:ascii="Times New Roman" w:hAnsi="Times New Roman" w:cs="Times New Roman"/>
          <w:sz w:val="24"/>
          <w:szCs w:val="24"/>
        </w:rPr>
        <w:t>по законодательству и законности</w:t>
      </w:r>
    </w:p>
    <w:p w:rsidR="00377A97" w:rsidRPr="00332BF9" w:rsidRDefault="00377A97" w:rsidP="00377A97">
      <w:pPr>
        <w:autoSpaceDE w:val="0"/>
        <w:autoSpaceDN w:val="0"/>
        <w:adjustRightInd w:val="0"/>
        <w:spacing w:after="0" w:line="240" w:lineRule="auto"/>
        <w:ind w:left="-709" w:right="2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A97" w:rsidRDefault="00377A97" w:rsidP="00377A97">
      <w:pPr>
        <w:autoSpaceDE w:val="0"/>
        <w:autoSpaceDN w:val="0"/>
        <w:adjustRightInd w:val="0"/>
        <w:spacing w:after="0" w:line="240" w:lineRule="auto"/>
        <w:ind w:left="-709" w:right="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A97" w:rsidRDefault="00377A97" w:rsidP="00377A97">
      <w:pPr>
        <w:autoSpaceDE w:val="0"/>
        <w:autoSpaceDN w:val="0"/>
        <w:adjustRightInd w:val="0"/>
        <w:spacing w:after="0" w:line="240" w:lineRule="auto"/>
        <w:ind w:left="-709" w:right="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A97" w:rsidRPr="00332BF9" w:rsidRDefault="00377A97" w:rsidP="00377A97">
      <w:pPr>
        <w:spacing w:line="240" w:lineRule="auto"/>
        <w:contextualSpacing/>
        <w:rPr>
          <w:rFonts w:ascii="Times New Roman" w:eastAsia="Calibri" w:hAnsi="Times New Roman" w:cs="Times New Roman"/>
          <w:b/>
          <w:caps/>
          <w:sz w:val="48"/>
          <w:szCs w:val="48"/>
        </w:rPr>
      </w:pPr>
      <w:r w:rsidRPr="00332BF9">
        <w:rPr>
          <w:rFonts w:ascii="Times New Roman" w:eastAsia="Calibri" w:hAnsi="Times New Roman" w:cs="Times New Roman"/>
          <w:b/>
          <w:caps/>
          <w:sz w:val="48"/>
          <w:szCs w:val="48"/>
        </w:rPr>
        <w:t xml:space="preserve">                           </w:t>
      </w:r>
      <w:r>
        <w:rPr>
          <w:rFonts w:ascii="Times New Roman" w:eastAsia="Calibri" w:hAnsi="Times New Roman" w:cs="Times New Roman"/>
          <w:b/>
          <w:caps/>
          <w:sz w:val="48"/>
          <w:szCs w:val="48"/>
        </w:rPr>
        <w:t xml:space="preserve">  </w:t>
      </w:r>
      <w:r w:rsidRPr="00332BF9">
        <w:rPr>
          <w:rFonts w:ascii="Times New Roman" w:eastAsia="Calibri" w:hAnsi="Times New Roman" w:cs="Times New Roman"/>
          <w:b/>
          <w:caps/>
          <w:sz w:val="48"/>
          <w:szCs w:val="48"/>
        </w:rPr>
        <w:t>Закон</w:t>
      </w:r>
    </w:p>
    <w:p w:rsidR="00377A97" w:rsidRPr="00332BF9" w:rsidRDefault="00377A97" w:rsidP="00377A97">
      <w:pPr>
        <w:spacing w:line="240" w:lineRule="auto"/>
        <w:contextualSpacing/>
        <w:rPr>
          <w:rFonts w:ascii="Times New Roman" w:eastAsia="Calibri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 xml:space="preserve">                  </w:t>
      </w:r>
      <w:r w:rsidRPr="00332BF9">
        <w:rPr>
          <w:rFonts w:ascii="Times New Roman" w:eastAsia="Calibri" w:hAnsi="Times New Roman" w:cs="Times New Roman"/>
          <w:b/>
          <w:caps/>
          <w:sz w:val="40"/>
          <w:szCs w:val="40"/>
        </w:rPr>
        <w:t>Республики Мордовия</w:t>
      </w:r>
    </w:p>
    <w:p w:rsidR="00377A97" w:rsidRDefault="00377A97" w:rsidP="00377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97" w:rsidRDefault="00377A97" w:rsidP="00377A9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A2" w:rsidRDefault="00377A97" w:rsidP="00377A9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FDF">
        <w:rPr>
          <w:rFonts w:ascii="Times New Roman" w:hAnsi="Times New Roman" w:cs="Times New Roman"/>
          <w:b/>
          <w:sz w:val="24"/>
          <w:szCs w:val="24"/>
        </w:rPr>
        <w:t>О ВНЕСЕНИИ ИЗМЕНЕНИЙ В ЗАКОН</w:t>
      </w:r>
      <w:r w:rsidR="00D62C7B">
        <w:rPr>
          <w:rFonts w:ascii="Times New Roman" w:hAnsi="Times New Roman" w:cs="Times New Roman"/>
          <w:b/>
          <w:sz w:val="24"/>
          <w:szCs w:val="24"/>
        </w:rPr>
        <w:t>Ы</w:t>
      </w:r>
      <w:r w:rsidRPr="00C67FDF">
        <w:rPr>
          <w:rFonts w:ascii="Times New Roman" w:hAnsi="Times New Roman" w:cs="Times New Roman"/>
          <w:b/>
          <w:sz w:val="24"/>
          <w:szCs w:val="24"/>
        </w:rPr>
        <w:t xml:space="preserve"> РЕСПУБЛИКИ МОРДОВИЯ </w:t>
      </w:r>
    </w:p>
    <w:p w:rsidR="00E446FF" w:rsidRDefault="00377A97" w:rsidP="00377A9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FDF">
        <w:rPr>
          <w:rFonts w:ascii="Times New Roman" w:hAnsi="Times New Roman" w:cs="Times New Roman"/>
          <w:b/>
          <w:sz w:val="24"/>
          <w:szCs w:val="24"/>
        </w:rPr>
        <w:t>О ВЫБОРАХ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6A2">
        <w:rPr>
          <w:rFonts w:ascii="Times New Roman" w:hAnsi="Times New Roman" w:cs="Times New Roman"/>
          <w:b/>
          <w:sz w:val="24"/>
          <w:szCs w:val="24"/>
        </w:rPr>
        <w:t>И РЕФЕРЕНДУМАХ</w:t>
      </w:r>
      <w:r w:rsidR="00E446FF">
        <w:rPr>
          <w:rFonts w:ascii="Times New Roman" w:hAnsi="Times New Roman" w:cs="Times New Roman"/>
          <w:b/>
          <w:sz w:val="24"/>
          <w:szCs w:val="24"/>
        </w:rPr>
        <w:t xml:space="preserve"> В ЧАСТИ СОВЕРШЕНСТВОВАНИЯ </w:t>
      </w:r>
    </w:p>
    <w:p w:rsidR="00377A97" w:rsidRDefault="00E446FF" w:rsidP="00377A9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ПРАВОВОГО РЕГУЛИРОВАНИЯ ВОПРОСОВ АГИТАЦИИ</w:t>
      </w:r>
    </w:p>
    <w:p w:rsidR="00377A97" w:rsidRDefault="00377A97" w:rsidP="00377A9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97" w:rsidRDefault="00377A97" w:rsidP="00377A9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BB3" w:rsidRDefault="00E61BB3" w:rsidP="00377A9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C7B" w:rsidRDefault="00D62C7B" w:rsidP="00377A97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97" w:rsidRDefault="00377A97" w:rsidP="00DE1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339">
        <w:rPr>
          <w:rFonts w:ascii="Times New Roman" w:eastAsia="Calibri" w:hAnsi="Times New Roman" w:cs="Times New Roman"/>
          <w:sz w:val="28"/>
          <w:szCs w:val="28"/>
        </w:rPr>
        <w:t>Принят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ударственным Собранием                 </w:t>
      </w:r>
      <w:r w:rsidR="008F4EEE">
        <w:rPr>
          <w:rFonts w:ascii="Times New Roman" w:hAnsi="Times New Roman" w:cs="Times New Roman"/>
          <w:sz w:val="28"/>
          <w:szCs w:val="28"/>
        </w:rPr>
        <w:t xml:space="preserve">    </w:t>
      </w:r>
      <w:r w:rsidR="008F4EEE">
        <w:rPr>
          <w:rFonts w:ascii="Times New Roman" w:hAnsi="Times New Roman" w:cs="Times New Roman"/>
          <w:sz w:val="28"/>
          <w:szCs w:val="28"/>
        </w:rPr>
        <w:tab/>
      </w:r>
      <w:r w:rsidR="008F4EEE">
        <w:rPr>
          <w:rFonts w:ascii="Times New Roman" w:hAnsi="Times New Roman" w:cs="Times New Roman"/>
          <w:sz w:val="28"/>
          <w:szCs w:val="28"/>
        </w:rPr>
        <w:tab/>
      </w:r>
      <w:r w:rsidR="00D62C7B">
        <w:rPr>
          <w:rFonts w:ascii="Times New Roman" w:hAnsi="Times New Roman" w:cs="Times New Roman"/>
          <w:sz w:val="28"/>
          <w:szCs w:val="28"/>
        </w:rPr>
        <w:t xml:space="preserve">      </w:t>
      </w:r>
      <w:r w:rsidR="00E61BB3">
        <w:rPr>
          <w:rFonts w:ascii="Times New Roman" w:hAnsi="Times New Roman" w:cs="Times New Roman"/>
          <w:sz w:val="28"/>
          <w:szCs w:val="28"/>
        </w:rPr>
        <w:t xml:space="preserve">       </w:t>
      </w:r>
      <w:r w:rsidR="008F4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</w:t>
      </w:r>
    </w:p>
    <w:p w:rsidR="00E61BB3" w:rsidRDefault="00E61BB3" w:rsidP="00DE1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65C" w:rsidRDefault="00CE665C" w:rsidP="00CE665C">
      <w:pPr>
        <w:autoSpaceDE w:val="0"/>
        <w:autoSpaceDN w:val="0"/>
        <w:adjustRightInd w:val="0"/>
        <w:spacing w:line="240" w:lineRule="auto"/>
        <w:ind w:left="-567"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CE665C" w:rsidRDefault="00CE665C" w:rsidP="00CE665C">
      <w:pPr>
        <w:autoSpaceDE w:val="0"/>
        <w:autoSpaceDN w:val="0"/>
        <w:adjustRightInd w:val="0"/>
        <w:spacing w:before="100" w:beforeAutospacing="1" w:after="100" w:afterAutospacing="1" w:line="360" w:lineRule="auto"/>
        <w:ind w:left="-567"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Закон Республики Мордовия от 13 июня 2012 года № 42-З «О выборах Главы Республики Мордовия» (Известия Мордовии, 13 июня 2012 года, № 85-30; 31 января 2013 года, № 14-4; 20 июня 2013 года, № 86-32; 6 марта 2014 года, № 32-13; 27 мая 2014 года, № 74-28; 12 сентября 2014 года, № 124-50; 11 марта 2015 года, № 25-12; 23 декабря 2015 года, № 145-65; 3 марта 2016 года, № 22-10; 1 июня 2016 года, № 58-26; 30 ноября 2016 года, № 134-60; 6 апреля 2017 года, № 36-16; 5 июня 2017 года, № 60-26; 31 августа 2018 года, № 93-39; 26 декабря 2018 года, № 142-62; 6 марта 2019 года, № 25-11; 3 сентября 2019 года, № 97-45; </w:t>
      </w:r>
      <w:r w:rsidRPr="004141B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4141B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141B3">
        <w:rPr>
          <w:rFonts w:ascii="Times New Roman" w:hAnsi="Times New Roman"/>
          <w:sz w:val="28"/>
          <w:szCs w:val="28"/>
        </w:rPr>
        <w:t>,</w:t>
      </w:r>
      <w:r w:rsidRPr="004141B3">
        <w:t xml:space="preserve"> </w:t>
      </w:r>
      <w:r>
        <w:rPr>
          <w:rFonts w:ascii="Times New Roman" w:hAnsi="Times New Roman"/>
          <w:sz w:val="28"/>
          <w:szCs w:val="28"/>
        </w:rPr>
        <w:t>№ 77-42; 13 ноября 2020 года, № 124-61;</w:t>
      </w:r>
      <w:r w:rsidR="000916F3" w:rsidRPr="00091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F3" w:rsidRPr="00EB0B0B">
        <w:rPr>
          <w:rFonts w:ascii="Times New Roman" w:hAnsi="Times New Roman" w:cs="Times New Roman"/>
          <w:bCs/>
          <w:sz w:val="28"/>
          <w:szCs w:val="28"/>
        </w:rPr>
        <w:t>Извест</w:t>
      </w:r>
      <w:r w:rsidR="000916F3">
        <w:rPr>
          <w:rFonts w:ascii="Times New Roman" w:hAnsi="Times New Roman" w:cs="Times New Roman"/>
          <w:bCs/>
          <w:sz w:val="28"/>
          <w:szCs w:val="28"/>
        </w:rPr>
        <w:t xml:space="preserve">ия Мордовии, </w:t>
      </w:r>
      <w:r w:rsidR="00541B31">
        <w:rPr>
          <w:rFonts w:ascii="Times New Roman" w:hAnsi="Times New Roman" w:cs="Times New Roman"/>
          <w:bCs/>
          <w:sz w:val="28"/>
          <w:szCs w:val="28"/>
        </w:rPr>
        <w:t>9 марта 2021 года</w:t>
      </w:r>
      <w:r w:rsidR="000916F3">
        <w:rPr>
          <w:rFonts w:ascii="Times New Roman" w:hAnsi="Times New Roman" w:cs="Times New Roman"/>
          <w:bCs/>
          <w:sz w:val="28"/>
          <w:szCs w:val="28"/>
        </w:rPr>
        <w:t>, № 24-12</w:t>
      </w:r>
      <w:r w:rsidR="00541B3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6306D" w:rsidRDefault="0076306D" w:rsidP="00CE665C">
      <w:pPr>
        <w:autoSpaceDE w:val="0"/>
        <w:autoSpaceDN w:val="0"/>
        <w:adjustRightInd w:val="0"/>
        <w:spacing w:before="100" w:beforeAutospacing="1" w:after="100" w:afterAutospacing="1" w:line="360" w:lineRule="auto"/>
        <w:ind w:left="-567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C6725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Статью 12 дополнить пунктом 3 следующего содержания:</w:t>
      </w:r>
    </w:p>
    <w:p w:rsidR="0076306D" w:rsidRDefault="0076306D" w:rsidP="0076306D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F65211">
        <w:rPr>
          <w:rFonts w:ascii="Times New Roman" w:hAnsi="Times New Roman"/>
          <w:sz w:val="28"/>
          <w:szCs w:val="28"/>
        </w:rPr>
        <w:t>При проведении выборов Главы Республики Мордовия Центральная и</w:t>
      </w:r>
      <w:r>
        <w:rPr>
          <w:rFonts w:ascii="Times New Roman" w:hAnsi="Times New Roman" w:cs="Times New Roman"/>
          <w:sz w:val="28"/>
          <w:szCs w:val="28"/>
        </w:rPr>
        <w:t xml:space="preserve">збирательная комиссия Республики Мордовия вправе обращаться в порядке, установленном Центральной избирательной комиссией Российской Федерации, в федеральный орган исполнительной власти, осуществляющий функции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контролю и надзору в сфере средств массовой информации, массовых коммуникаций, информационных технологий и связи, с представлением о пресечении распространения в информационно-телекоммуникацио</w:t>
      </w:r>
      <w:r w:rsidR="00EE4813">
        <w:rPr>
          <w:rFonts w:ascii="Times New Roman" w:hAnsi="Times New Roman" w:cs="Times New Roman"/>
          <w:sz w:val="28"/>
          <w:szCs w:val="28"/>
        </w:rPr>
        <w:t>нных сетях, в том числе 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EE48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референдумах.</w:t>
      </w:r>
      <w:r w:rsidR="00C67257">
        <w:rPr>
          <w:rFonts w:ascii="Times New Roman" w:hAnsi="Times New Roman" w:cs="Times New Roman"/>
          <w:sz w:val="28"/>
          <w:szCs w:val="28"/>
        </w:rPr>
        <w:t>»</w:t>
      </w:r>
      <w:r w:rsidR="00A5094E">
        <w:rPr>
          <w:rFonts w:ascii="Times New Roman" w:hAnsi="Times New Roman" w:cs="Times New Roman"/>
          <w:sz w:val="28"/>
          <w:szCs w:val="28"/>
        </w:rPr>
        <w:t>.</w:t>
      </w:r>
    </w:p>
    <w:p w:rsidR="00ED2A46" w:rsidRDefault="00A26F94" w:rsidP="00ED2A46">
      <w:pPr>
        <w:autoSpaceDE w:val="0"/>
        <w:autoSpaceDN w:val="0"/>
        <w:adjustRightInd w:val="0"/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A7534" w:rsidRPr="008A7534">
        <w:rPr>
          <w:rFonts w:ascii="Times New Roman" w:hAnsi="Times New Roman"/>
          <w:b/>
          <w:sz w:val="28"/>
          <w:szCs w:val="28"/>
        </w:rPr>
        <w:t>.</w:t>
      </w:r>
      <w:r w:rsidR="008A7534">
        <w:rPr>
          <w:rFonts w:ascii="Times New Roman" w:hAnsi="Times New Roman"/>
          <w:sz w:val="28"/>
          <w:szCs w:val="28"/>
        </w:rPr>
        <w:t xml:space="preserve"> </w:t>
      </w:r>
      <w:r w:rsidR="00A5094E">
        <w:rPr>
          <w:rFonts w:ascii="Times New Roman" w:hAnsi="Times New Roman"/>
          <w:sz w:val="28"/>
          <w:szCs w:val="28"/>
        </w:rPr>
        <w:t>В</w:t>
      </w:r>
      <w:r w:rsidR="008A7534">
        <w:rPr>
          <w:rFonts w:ascii="Times New Roman" w:hAnsi="Times New Roman"/>
          <w:sz w:val="28"/>
          <w:szCs w:val="28"/>
        </w:rPr>
        <w:t xml:space="preserve"> </w:t>
      </w:r>
      <w:r w:rsidR="00D24D3A" w:rsidRPr="00ED2A46">
        <w:rPr>
          <w:rFonts w:ascii="Times New Roman" w:hAnsi="Times New Roman"/>
          <w:sz w:val="28"/>
          <w:szCs w:val="28"/>
        </w:rPr>
        <w:t>подпункте 3 пункта 4</w:t>
      </w:r>
      <w:r w:rsidR="00D24D3A">
        <w:rPr>
          <w:rFonts w:ascii="Times New Roman" w:hAnsi="Times New Roman"/>
          <w:sz w:val="28"/>
          <w:szCs w:val="28"/>
        </w:rPr>
        <w:t xml:space="preserve"> </w:t>
      </w:r>
      <w:r w:rsidR="008A7534">
        <w:rPr>
          <w:rFonts w:ascii="Times New Roman" w:hAnsi="Times New Roman"/>
          <w:sz w:val="28"/>
          <w:szCs w:val="28"/>
        </w:rPr>
        <w:t>стать</w:t>
      </w:r>
      <w:r w:rsidR="00D24D3A">
        <w:rPr>
          <w:rFonts w:ascii="Times New Roman" w:hAnsi="Times New Roman"/>
          <w:sz w:val="28"/>
          <w:szCs w:val="28"/>
        </w:rPr>
        <w:t>и</w:t>
      </w:r>
      <w:r w:rsidR="008A7534">
        <w:rPr>
          <w:rFonts w:ascii="Times New Roman" w:hAnsi="Times New Roman"/>
          <w:sz w:val="28"/>
          <w:szCs w:val="28"/>
        </w:rPr>
        <w:t xml:space="preserve"> 34</w:t>
      </w:r>
      <w:r w:rsidR="00D24D3A">
        <w:rPr>
          <w:rFonts w:ascii="Times New Roman" w:hAnsi="Times New Roman"/>
          <w:sz w:val="28"/>
          <w:szCs w:val="28"/>
        </w:rPr>
        <w:t xml:space="preserve"> </w:t>
      </w:r>
      <w:r w:rsidR="00ED2A46">
        <w:rPr>
          <w:rFonts w:ascii="Times New Roman" w:hAnsi="Times New Roman" w:cs="Times New Roman"/>
          <w:sz w:val="28"/>
          <w:szCs w:val="28"/>
        </w:rPr>
        <w:t>слова «выпуска и распространения» заменить словами «изготовления и распространения, в том числе в информационно-телекоммуникационных сетях, включая сеть «Интернет»,»</w:t>
      </w:r>
      <w:r w:rsidR="00312417">
        <w:rPr>
          <w:rFonts w:ascii="Times New Roman" w:hAnsi="Times New Roman" w:cs="Times New Roman"/>
          <w:sz w:val="28"/>
          <w:szCs w:val="28"/>
        </w:rPr>
        <w:t>.</w:t>
      </w:r>
    </w:p>
    <w:p w:rsidR="00ED2A46" w:rsidRDefault="00A26F94" w:rsidP="008A7534">
      <w:pPr>
        <w:autoSpaceDE w:val="0"/>
        <w:autoSpaceDN w:val="0"/>
        <w:adjustRightInd w:val="0"/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12417" w:rsidRPr="00C86644">
        <w:rPr>
          <w:rFonts w:ascii="Times New Roman" w:hAnsi="Times New Roman"/>
          <w:b/>
          <w:sz w:val="28"/>
          <w:szCs w:val="28"/>
        </w:rPr>
        <w:t>.</w:t>
      </w:r>
      <w:r w:rsidR="00312417">
        <w:rPr>
          <w:rFonts w:ascii="Times New Roman" w:hAnsi="Times New Roman"/>
          <w:sz w:val="28"/>
          <w:szCs w:val="28"/>
        </w:rPr>
        <w:t xml:space="preserve"> </w:t>
      </w:r>
      <w:r w:rsidR="00C86644">
        <w:rPr>
          <w:rFonts w:ascii="Times New Roman" w:hAnsi="Times New Roman"/>
          <w:sz w:val="28"/>
          <w:szCs w:val="28"/>
        </w:rPr>
        <w:t>В статье 40:</w:t>
      </w:r>
    </w:p>
    <w:p w:rsidR="00C86644" w:rsidRPr="00C86644" w:rsidRDefault="00C86644" w:rsidP="00C8664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86644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C86644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C86644">
        <w:rPr>
          <w:rFonts w:ascii="Times New Roman" w:hAnsi="Times New Roman" w:cs="Times New Roman"/>
          <w:sz w:val="28"/>
          <w:szCs w:val="28"/>
        </w:rPr>
        <w:t>выпуска</w:t>
      </w:r>
      <w:r>
        <w:rPr>
          <w:rFonts w:ascii="Times New Roman" w:hAnsi="Times New Roman" w:cs="Times New Roman"/>
          <w:sz w:val="28"/>
          <w:szCs w:val="28"/>
        </w:rPr>
        <w:t>» заменить словом «</w:t>
      </w:r>
      <w:r w:rsidRPr="00C86644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644">
        <w:rPr>
          <w:rFonts w:ascii="Times New Roman" w:hAnsi="Times New Roman" w:cs="Times New Roman"/>
          <w:sz w:val="28"/>
          <w:szCs w:val="28"/>
        </w:rPr>
        <w:t>;</w:t>
      </w:r>
    </w:p>
    <w:p w:rsidR="00C86644" w:rsidRDefault="00C86644" w:rsidP="00C86644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hyperlink r:id="rId8" w:history="1">
        <w:r w:rsidRPr="00C86644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слова «</w:t>
      </w:r>
      <w:r w:rsidRPr="00C86644">
        <w:rPr>
          <w:rFonts w:ascii="Times New Roman" w:hAnsi="Times New Roman" w:cs="Times New Roman"/>
          <w:sz w:val="28"/>
          <w:szCs w:val="28"/>
        </w:rPr>
        <w:t>распространять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64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6644">
        <w:rPr>
          <w:rFonts w:ascii="Times New Roman" w:hAnsi="Times New Roman" w:cs="Times New Roman"/>
          <w:sz w:val="28"/>
          <w:szCs w:val="28"/>
        </w:rPr>
        <w:t xml:space="preserve">, в том числе в информационно-телекоммуникационных сетях, включая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664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6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644">
        <w:rPr>
          <w:rFonts w:ascii="Times New Roman" w:hAnsi="Times New Roman" w:cs="Times New Roman"/>
          <w:sz w:val="28"/>
          <w:szCs w:val="28"/>
        </w:rPr>
        <w:t>;</w:t>
      </w:r>
    </w:p>
    <w:p w:rsidR="00C86644" w:rsidRDefault="00C86644" w:rsidP="00C86644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3 слово «выпуска» заменить словом «изготовления»;</w:t>
      </w:r>
    </w:p>
    <w:p w:rsidR="00B1601E" w:rsidRDefault="00C86644" w:rsidP="00B1601E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1601E">
        <w:rPr>
          <w:rFonts w:ascii="Times New Roman" w:hAnsi="Times New Roman" w:cs="Times New Roman"/>
          <w:sz w:val="28"/>
          <w:szCs w:val="28"/>
        </w:rPr>
        <w:t>в пункте 4 после слова «, экземпляры» дополнить словами «или копии», слова «или экземпляры» заменить словами «, экземпляры или копии»;</w:t>
      </w:r>
    </w:p>
    <w:p w:rsidR="00B1601E" w:rsidRDefault="00B54022" w:rsidP="00C86644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11 изложить в следующей редакции:</w:t>
      </w:r>
    </w:p>
    <w:p w:rsidR="00B54022" w:rsidRDefault="00B54022" w:rsidP="00B54022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Положения настоящей статьи применяются к изготовлению и распространению печатных, аудиовизуальных и иных агитационных материалов, в том числе изготовленных для распространения и распространяемых в информационно-телекоммуникационных сетях, включая сеть «Интернет», за исключением агитационных материалов, распространяемых в соответствии со </w:t>
      </w:r>
      <w:r w:rsidRPr="00C35A5D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35A5D" w:rsidRPr="00C35A5D">
        <w:rPr>
          <w:rFonts w:ascii="Times New Roman" w:hAnsi="Times New Roman" w:cs="Times New Roman"/>
          <w:sz w:val="28"/>
          <w:szCs w:val="28"/>
        </w:rPr>
        <w:t>37</w:t>
      </w:r>
      <w:r w:rsidRPr="00C35A5D">
        <w:rPr>
          <w:rFonts w:ascii="Times New Roman" w:hAnsi="Times New Roman" w:cs="Times New Roman"/>
          <w:sz w:val="28"/>
          <w:szCs w:val="28"/>
        </w:rPr>
        <w:t xml:space="preserve"> и </w:t>
      </w:r>
      <w:r w:rsidR="00C35A5D" w:rsidRPr="00C35A5D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A5D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A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акона.».</w:t>
      </w:r>
    </w:p>
    <w:p w:rsidR="00B54022" w:rsidRDefault="00A26F94" w:rsidP="00C86644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4DA8" w:rsidRPr="00F80172">
        <w:rPr>
          <w:rFonts w:ascii="Times New Roman" w:hAnsi="Times New Roman" w:cs="Times New Roman"/>
          <w:b/>
          <w:sz w:val="28"/>
          <w:szCs w:val="28"/>
        </w:rPr>
        <w:t>.</w:t>
      </w:r>
      <w:r w:rsidR="00134DA8">
        <w:rPr>
          <w:rFonts w:ascii="Times New Roman" w:hAnsi="Times New Roman" w:cs="Times New Roman"/>
          <w:sz w:val="28"/>
          <w:szCs w:val="28"/>
        </w:rPr>
        <w:t xml:space="preserve"> </w:t>
      </w:r>
      <w:r w:rsidR="00F80172">
        <w:rPr>
          <w:rFonts w:ascii="Times New Roman" w:hAnsi="Times New Roman" w:cs="Times New Roman"/>
          <w:sz w:val="28"/>
          <w:szCs w:val="28"/>
        </w:rPr>
        <w:t>Пункт 11 статьи 41 изложить в следующей редакции:</w:t>
      </w:r>
    </w:p>
    <w:p w:rsidR="00F80172" w:rsidRDefault="00F80172" w:rsidP="00F80172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В случае распространения подложных печатных, аудиовизуальных и иных агитационных материалов, распространения печатных, аудиовизуальных и иных агитационных материалов с нарушением требований Федерального закона</w:t>
      </w:r>
      <w:r w:rsidR="00FC1CCE">
        <w:rPr>
          <w:rFonts w:ascii="Times New Roman" w:hAnsi="Times New Roman" w:cs="Times New Roman"/>
          <w:sz w:val="28"/>
          <w:szCs w:val="28"/>
        </w:rPr>
        <w:t xml:space="preserve"> и настоящего Закона</w:t>
      </w:r>
      <w:r>
        <w:rPr>
          <w:rFonts w:ascii="Times New Roman" w:hAnsi="Times New Roman" w:cs="Times New Roman"/>
          <w:sz w:val="28"/>
          <w:szCs w:val="28"/>
        </w:rPr>
        <w:t xml:space="preserve">, а также в случае нарушения организацией телерадиовещания,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редакцией периодического печатного издания, редакцией сетевого издания установленного Федеральным законом </w:t>
      </w:r>
      <w:r w:rsidR="00FC1CCE">
        <w:rPr>
          <w:rFonts w:ascii="Times New Roman" w:hAnsi="Times New Roman" w:cs="Times New Roman"/>
          <w:sz w:val="28"/>
          <w:szCs w:val="28"/>
        </w:rPr>
        <w:t xml:space="preserve">и настоящим Законом </w:t>
      </w:r>
      <w:r>
        <w:rPr>
          <w:rFonts w:ascii="Times New Roman" w:hAnsi="Times New Roman" w:cs="Times New Roman"/>
          <w:sz w:val="28"/>
          <w:szCs w:val="28"/>
        </w:rPr>
        <w:t>порядка проведения предвыборной агитации соответствующая комиссия обязана обратиться в правоохранительные органы, суд, федеральный орган по контролю и надзору в сфере средств массовой информации, массовых коммуникаций, информационных технологий и связи с представлением о пресечении противоправной агитационной деятельности, об изъятии незаконных агитационных материалов и о привлечении организации телерадиовещания, редакции периодического печатного издания, редакции сетевого издания, их должностных лиц, а также иных лиц к ответственности в соответствии с законодательством Российской Федерации.».</w:t>
      </w:r>
    </w:p>
    <w:p w:rsidR="00F80172" w:rsidRDefault="00F80172" w:rsidP="00F80172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A97" w:rsidRDefault="00377A97" w:rsidP="00DE15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E665C">
        <w:rPr>
          <w:rFonts w:ascii="Times New Roman" w:hAnsi="Times New Roman" w:cs="Times New Roman"/>
          <w:b/>
          <w:sz w:val="28"/>
          <w:szCs w:val="28"/>
        </w:rPr>
        <w:t>2</w:t>
      </w:r>
    </w:p>
    <w:p w:rsidR="00377A97" w:rsidRDefault="00377A97" w:rsidP="00DE15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97" w:rsidRDefault="00377A97" w:rsidP="00DE159F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B0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9" w:history="1">
        <w:r w:rsidRPr="00EB0B0B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EB0B0B">
        <w:rPr>
          <w:rFonts w:ascii="Times New Roman" w:hAnsi="Times New Roman" w:cs="Times New Roman"/>
          <w:bCs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Мордовия от 27 июня 2006 года №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 41-З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О выборах депутатов Государственного Собрания Республики </w:t>
      </w:r>
      <w:r>
        <w:rPr>
          <w:rFonts w:ascii="Times New Roman" w:hAnsi="Times New Roman" w:cs="Times New Roman"/>
          <w:bCs/>
          <w:sz w:val="28"/>
          <w:szCs w:val="28"/>
        </w:rPr>
        <w:t>Мордовия»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 (Известия Мордовии, 28 июня 2006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 92-19; 10 октября 2006 года, </w:t>
      </w:r>
      <w:r>
        <w:rPr>
          <w:rFonts w:ascii="Times New Roman" w:hAnsi="Times New Roman" w:cs="Times New Roman"/>
          <w:bCs/>
          <w:sz w:val="28"/>
          <w:szCs w:val="28"/>
        </w:rPr>
        <w:t>№ 151; 22 марта 2007 года, № 41-9; 9 июня 2007 года, № 85-18; 4 января 2008 года, № 1-1; 22 февраля 2008 года, № 27-7; 14 июля 2009 года, № 101-26; 18 июня 2010 года, №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 88-27; </w:t>
      </w:r>
      <w:r>
        <w:rPr>
          <w:rFonts w:ascii="Times New Roman" w:hAnsi="Times New Roman" w:cs="Times New Roman"/>
          <w:bCs/>
          <w:sz w:val="28"/>
          <w:szCs w:val="28"/>
        </w:rPr>
        <w:t>21 октября 2010 года, № 159-49; 16 марта 2011 года, № 36-11; 6 мая 2011 года, № 65-20; 13 июля 2011 года, № 102-36; 23 августа 2011 года, № 125; 31 января 2013 года, № 14-4; 20 июня 2013 года, № 86-32; 20 ноября 2013 года, № 172-63; 27 мая 2014 года, №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 74-</w:t>
      </w:r>
      <w:r>
        <w:rPr>
          <w:rFonts w:ascii="Times New Roman" w:hAnsi="Times New Roman" w:cs="Times New Roman"/>
          <w:bCs/>
          <w:sz w:val="28"/>
          <w:szCs w:val="28"/>
        </w:rPr>
        <w:t>28; 12 сентября 2014 года, № 124-50; 11 марта 2015 года, № 25-12; 16 июня 2015 года, № 64-29; 23 декабря 2015 года, №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 145-65; официальный интернет-портал правовой информации (www.pravo.gov.ru), 4 января 2016 года; Извест</w:t>
      </w:r>
      <w:r>
        <w:rPr>
          <w:rFonts w:ascii="Times New Roman" w:hAnsi="Times New Roman" w:cs="Times New Roman"/>
          <w:bCs/>
          <w:sz w:val="28"/>
          <w:szCs w:val="28"/>
        </w:rPr>
        <w:t>ия Мордовии, 1 июня 2016 года, №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 58-</w:t>
      </w:r>
      <w:r>
        <w:rPr>
          <w:rFonts w:ascii="Times New Roman" w:hAnsi="Times New Roman" w:cs="Times New Roman"/>
          <w:bCs/>
          <w:sz w:val="28"/>
          <w:szCs w:val="28"/>
        </w:rPr>
        <w:t>26; 14 ноября 2017 года, № 127-56; 18 мая 2018 года, № 51-23; 31 августа 2018 года, № 93-39; 4 декабря 2018 года, № 132-57; 26 декабря 2018 года, №</w:t>
      </w:r>
      <w:r w:rsidRPr="00EB0B0B">
        <w:rPr>
          <w:rFonts w:ascii="Times New Roman" w:hAnsi="Times New Roman" w:cs="Times New Roman"/>
          <w:bCs/>
          <w:sz w:val="28"/>
          <w:szCs w:val="28"/>
        </w:rPr>
        <w:t xml:space="preserve"> 142-62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6 марта 2019 года, № 25-11</w:t>
      </w:r>
      <w:r w:rsidR="000F2BF0">
        <w:rPr>
          <w:rFonts w:ascii="Times New Roman" w:hAnsi="Times New Roman" w:cs="Times New Roman"/>
          <w:sz w:val="28"/>
          <w:szCs w:val="28"/>
        </w:rPr>
        <w:t>; 3 сентября 2019 года, № 97-45; 24 июля 2020 года, № 77-42;</w:t>
      </w:r>
      <w:r w:rsidR="00320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FEA">
        <w:rPr>
          <w:rFonts w:ascii="Times New Roman" w:hAnsi="Times New Roman" w:cs="Times New Roman"/>
          <w:bCs/>
          <w:sz w:val="28"/>
          <w:szCs w:val="28"/>
        </w:rPr>
        <w:t>13 ноября 2020 года, № 124-61;</w:t>
      </w:r>
      <w:r w:rsidR="00CA4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F01">
        <w:rPr>
          <w:rFonts w:ascii="Times New Roman" w:hAnsi="Times New Roman" w:cs="Times New Roman"/>
          <w:bCs/>
          <w:sz w:val="28"/>
          <w:szCs w:val="28"/>
        </w:rPr>
        <w:t>9 марта 2021 года</w:t>
      </w:r>
      <w:r w:rsidR="00CA4C94">
        <w:rPr>
          <w:rFonts w:ascii="Times New Roman" w:hAnsi="Times New Roman" w:cs="Times New Roman"/>
          <w:bCs/>
          <w:sz w:val="28"/>
          <w:szCs w:val="28"/>
        </w:rPr>
        <w:t>, № 24-12</w:t>
      </w:r>
      <w:r w:rsidRPr="00EB0B0B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  <w:r w:rsidR="00320F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885" w:rsidRPr="00080C0B" w:rsidRDefault="00813D12" w:rsidP="00CE665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80C0B" w:rsidRPr="00080C0B">
        <w:rPr>
          <w:rFonts w:ascii="Times New Roman" w:hAnsi="Times New Roman" w:cs="Times New Roman"/>
          <w:sz w:val="28"/>
          <w:szCs w:val="28"/>
        </w:rPr>
        <w:t>Статью 19 дополнить пунктом 3 следующего содержания:</w:t>
      </w:r>
    </w:p>
    <w:p w:rsidR="00080C0B" w:rsidRDefault="00080C0B" w:rsidP="00080C0B">
      <w:pPr>
        <w:autoSpaceDE w:val="0"/>
        <w:autoSpaceDN w:val="0"/>
        <w:adjustRightInd w:val="0"/>
        <w:spacing w:after="0"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 </w:t>
      </w:r>
      <w:r w:rsidR="00622E8F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Государственного Собрания </w:t>
      </w:r>
      <w:r>
        <w:rPr>
          <w:rFonts w:ascii="Times New Roman" w:hAnsi="Times New Roman" w:cs="Times New Roman"/>
          <w:sz w:val="28"/>
          <w:szCs w:val="28"/>
        </w:rPr>
        <w:t>Центральная избирательная комиссия Республики Мордовия вправе обращаться в порядке, установленном Центральной избирательной комиссией Российской Федерации,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представлением о пресечении распространения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</w:t>
      </w:r>
      <w:r w:rsidR="00622E8F">
        <w:rPr>
          <w:rFonts w:ascii="Times New Roman" w:hAnsi="Times New Roman" w:cs="Times New Roman"/>
          <w:sz w:val="28"/>
          <w:szCs w:val="28"/>
        </w:rPr>
        <w:t>ерации о выборах и референдумах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E30DB" w:rsidRDefault="00A26F94" w:rsidP="00FE30DB">
      <w:pPr>
        <w:spacing w:line="360" w:lineRule="auto"/>
        <w:ind w:left="-567"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30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30DB">
        <w:rPr>
          <w:rFonts w:ascii="Times New Roman" w:hAnsi="Times New Roman" w:cs="Times New Roman"/>
          <w:sz w:val="28"/>
          <w:szCs w:val="28"/>
        </w:rPr>
        <w:t xml:space="preserve">В </w:t>
      </w:r>
      <w:r w:rsidR="00B237F5">
        <w:rPr>
          <w:rFonts w:ascii="Times New Roman" w:hAnsi="Times New Roman" w:cs="Times New Roman"/>
          <w:sz w:val="28"/>
          <w:szCs w:val="28"/>
        </w:rPr>
        <w:t xml:space="preserve">подпункте 3 пункта 4 </w:t>
      </w:r>
      <w:r w:rsidR="00FE30DB">
        <w:rPr>
          <w:rFonts w:ascii="Times New Roman" w:hAnsi="Times New Roman" w:cs="Times New Roman"/>
          <w:sz w:val="28"/>
          <w:szCs w:val="28"/>
        </w:rPr>
        <w:t>стать</w:t>
      </w:r>
      <w:r w:rsidR="00B237F5">
        <w:rPr>
          <w:rFonts w:ascii="Times New Roman" w:hAnsi="Times New Roman" w:cs="Times New Roman"/>
          <w:sz w:val="28"/>
          <w:szCs w:val="28"/>
        </w:rPr>
        <w:t>и</w:t>
      </w:r>
      <w:r w:rsidR="00FE30DB">
        <w:rPr>
          <w:rFonts w:ascii="Times New Roman" w:hAnsi="Times New Roman" w:cs="Times New Roman"/>
          <w:sz w:val="28"/>
          <w:szCs w:val="28"/>
        </w:rPr>
        <w:t xml:space="preserve"> 51</w:t>
      </w:r>
      <w:r w:rsidR="00B237F5">
        <w:rPr>
          <w:rFonts w:ascii="Times New Roman" w:hAnsi="Times New Roman" w:cs="Times New Roman"/>
          <w:sz w:val="28"/>
          <w:szCs w:val="28"/>
        </w:rPr>
        <w:t xml:space="preserve"> </w:t>
      </w:r>
      <w:r w:rsidR="00FE30DB" w:rsidRPr="00FE30DB">
        <w:rPr>
          <w:rFonts w:ascii="Times New Roman" w:hAnsi="Times New Roman" w:cs="Times New Roman"/>
          <w:bCs/>
          <w:sz w:val="28"/>
          <w:szCs w:val="28"/>
        </w:rPr>
        <w:t>слова «выпуска и распространения» заменить словами «изготовления и распространения, в том числе в информационно-телекоммуникационных сетях, включая сеть «Интернет»,»</w:t>
      </w:r>
      <w:r w:rsidR="00B23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7F5" w:rsidRDefault="00A26F94" w:rsidP="00D57CED">
      <w:pPr>
        <w:spacing w:line="360" w:lineRule="auto"/>
        <w:ind w:left="-567"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237F5">
        <w:rPr>
          <w:rFonts w:ascii="Times New Roman" w:hAnsi="Times New Roman" w:cs="Times New Roman"/>
          <w:b/>
          <w:sz w:val="28"/>
          <w:szCs w:val="28"/>
        </w:rPr>
        <w:t>.</w:t>
      </w:r>
      <w:r w:rsidR="00B23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3DA">
        <w:rPr>
          <w:rFonts w:ascii="Times New Roman" w:hAnsi="Times New Roman" w:cs="Times New Roman"/>
          <w:bCs/>
          <w:sz w:val="28"/>
          <w:szCs w:val="28"/>
        </w:rPr>
        <w:t>В статье 57:</w:t>
      </w:r>
    </w:p>
    <w:p w:rsidR="00FE23DA" w:rsidRDefault="00FE23DA" w:rsidP="00D57CED">
      <w:pPr>
        <w:autoSpaceDE w:val="0"/>
        <w:autoSpaceDN w:val="0"/>
        <w:adjustRightInd w:val="0"/>
        <w:spacing w:after="0"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0" w:history="1">
        <w:r w:rsidRPr="00FE23DA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FE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«выпуска» заменить словом «изготовления»;</w:t>
      </w:r>
    </w:p>
    <w:p w:rsidR="00FD39DB" w:rsidRDefault="00FD39DB" w:rsidP="00D57CED">
      <w:pPr>
        <w:autoSpaceDE w:val="0"/>
        <w:autoSpaceDN w:val="0"/>
        <w:adjustRightInd w:val="0"/>
        <w:spacing w:after="0"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1" w:history="1">
        <w:r w:rsidRPr="00FD39DB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слова «распространять» дополнить словами «, в том числе в информационно-телекоммуникационных сетях, включая сеть «Интернет»,»;</w:t>
      </w:r>
    </w:p>
    <w:p w:rsidR="009132EF" w:rsidRDefault="00FD39DB" w:rsidP="00D57CED">
      <w:pPr>
        <w:spacing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132EF">
        <w:rPr>
          <w:rFonts w:ascii="Times New Roman" w:hAnsi="Times New Roman" w:cs="Times New Roman"/>
          <w:sz w:val="28"/>
          <w:szCs w:val="28"/>
        </w:rPr>
        <w:t>в пункте 3 слово «выпуска» заменить словом «изготовления»;</w:t>
      </w:r>
    </w:p>
    <w:p w:rsidR="009132EF" w:rsidRDefault="009132EF" w:rsidP="00D57CED">
      <w:pPr>
        <w:spacing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пункте 4 после слова </w:t>
      </w:r>
      <w:r w:rsidR="001E09C6">
        <w:rPr>
          <w:rFonts w:ascii="Times New Roman" w:hAnsi="Times New Roman" w:cs="Times New Roman"/>
          <w:sz w:val="28"/>
          <w:szCs w:val="28"/>
        </w:rPr>
        <w:t>«, экземпляры» дополнить словами «или копии»</w:t>
      </w:r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1E09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или экземпляры</w:t>
      </w:r>
      <w:r w:rsidR="001E09C6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, экземпляры или копии</w:t>
      </w:r>
      <w:r w:rsidR="001E09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2EF" w:rsidRDefault="001E09C6" w:rsidP="00D57CED">
      <w:pPr>
        <w:spacing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57CED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D57CED" w:rsidRDefault="00D57CED" w:rsidP="00D57CED">
      <w:pPr>
        <w:autoSpaceDE w:val="0"/>
        <w:autoSpaceDN w:val="0"/>
        <w:adjustRightInd w:val="0"/>
        <w:spacing w:after="0"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Положения настоящей статьи применяются к изготовлению и распространению печатных, аудиовизуальных и иных агитационных материалов, в том числе изготовленных для распространения и распространяемых в информационно-телекоммуникационных сетях, включая сеть </w:t>
      </w:r>
      <w:r w:rsidR="00734F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34F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 исключением агитационных материалов, распространяемых в соответствии со статьями 5</w:t>
      </w:r>
      <w:r w:rsidR="00734F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="00734F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34F2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акона.</w:t>
      </w:r>
      <w:r w:rsidR="00734F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CED" w:rsidRPr="00941BDF" w:rsidRDefault="00A26F94" w:rsidP="00D57CED">
      <w:pPr>
        <w:autoSpaceDE w:val="0"/>
        <w:autoSpaceDN w:val="0"/>
        <w:adjustRightInd w:val="0"/>
        <w:spacing w:after="0"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7CED" w:rsidRPr="00D57C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1BDF" w:rsidRPr="00941BDF">
        <w:rPr>
          <w:rFonts w:ascii="Times New Roman" w:hAnsi="Times New Roman" w:cs="Times New Roman"/>
          <w:sz w:val="28"/>
          <w:szCs w:val="28"/>
        </w:rPr>
        <w:t>Пункт 8 статьи 58 изложить в следующей редакции:</w:t>
      </w:r>
    </w:p>
    <w:p w:rsidR="006C6467" w:rsidRDefault="006C6467" w:rsidP="006C6467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«8. В случае распространения подложных печатных, аудиовизуальных и иных агитационных материалов, распространения печатных, аудиовизуальных и иных агитационных материалов с нарушением требований </w:t>
      </w:r>
      <w:r w:rsidR="003E62A4">
        <w:rPr>
          <w:rFonts w:ascii="Times New Roman" w:hAnsi="Times New Roman" w:cs="Times New Roman"/>
          <w:sz w:val="28"/>
          <w:szCs w:val="28"/>
        </w:rPr>
        <w:t xml:space="preserve">Федерального закона 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250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акона, а также в случае нарушения организацией телерадиовещания, редакцией периодического печатного издания, редакцией сетевого издания установленного Федеральным законом </w:t>
      </w:r>
      <w:r w:rsidR="00825094">
        <w:rPr>
          <w:rFonts w:ascii="Times New Roman" w:hAnsi="Times New Roman" w:cs="Times New Roman"/>
          <w:sz w:val="28"/>
          <w:szCs w:val="28"/>
        </w:rPr>
        <w:t xml:space="preserve">и настоящим Законом </w:t>
      </w:r>
      <w:r>
        <w:rPr>
          <w:rFonts w:ascii="Times New Roman" w:hAnsi="Times New Roman" w:cs="Times New Roman"/>
          <w:sz w:val="28"/>
          <w:szCs w:val="28"/>
        </w:rPr>
        <w:t>порядка проведения предвыборной агитации</w:t>
      </w:r>
      <w:r w:rsidR="0082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соответствующая</w:t>
      </w:r>
      <w:r w:rsidR="00825094">
        <w:rPr>
          <w:rFonts w:ascii="Times New Roman" w:hAnsi="Times New Roman" w:cs="Times New Roman"/>
          <w:sz w:val="28"/>
          <w:szCs w:val="28"/>
        </w:rPr>
        <w:t xml:space="preserve"> избирательная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обязана обратиться в правоохранительные органы, суд, федеральный орган по контролю и надзору в сфере средств массовой информации, массовых коммуникаций, информационных технологий и связи с представлением о пресечении противоправной агитационной деятельности, об изъятии незаконных агитационных материалов и о привлечении организации телерадиовещания, редакции периодического печатного издания, редакции сетевого издания, их должностных лиц, а также иных лиц к ответственности в соответствии с законодательством Российской Федерации.».</w:t>
      </w:r>
    </w:p>
    <w:p w:rsidR="00941BDF" w:rsidRPr="00941BDF" w:rsidRDefault="00941BDF" w:rsidP="00D57CED">
      <w:pPr>
        <w:autoSpaceDE w:val="0"/>
        <w:autoSpaceDN w:val="0"/>
        <w:adjustRightInd w:val="0"/>
        <w:spacing w:after="0" w:line="360" w:lineRule="auto"/>
        <w:ind w:left="-56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5C" w:rsidRDefault="00CE665C" w:rsidP="00CE665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CE665C" w:rsidRPr="009057E3" w:rsidRDefault="00CE665C" w:rsidP="00CE665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665C" w:rsidRDefault="00CE665C" w:rsidP="00CE665C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5445">
        <w:rPr>
          <w:rFonts w:ascii="Times New Roman" w:hAnsi="Times New Roman"/>
          <w:sz w:val="28"/>
          <w:szCs w:val="28"/>
        </w:rPr>
        <w:t xml:space="preserve">Внести в Закон Республики Мордовия от 19 февраля 2007 года № 16-З «О выборах депутатов представительных органов муниципальных образований в Республике Мордовия» (Известия Мордовии, 21 февраля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445">
        <w:rPr>
          <w:rFonts w:ascii="Times New Roman" w:hAnsi="Times New Roman"/>
          <w:sz w:val="28"/>
          <w:szCs w:val="28"/>
        </w:rPr>
        <w:t>2007 года, № 26-6; 22 марта 2007 года, № 41</w:t>
      </w:r>
      <w:r>
        <w:rPr>
          <w:rFonts w:ascii="Times New Roman" w:hAnsi="Times New Roman"/>
          <w:sz w:val="28"/>
          <w:szCs w:val="28"/>
        </w:rPr>
        <w:t xml:space="preserve">-9; 9 июня 2007 года, № 85-18; </w:t>
      </w:r>
      <w:r w:rsidRPr="00F55445">
        <w:rPr>
          <w:rFonts w:ascii="Times New Roman" w:hAnsi="Times New Roman"/>
          <w:sz w:val="28"/>
          <w:szCs w:val="28"/>
        </w:rPr>
        <w:t xml:space="preserve">14 июля 2009 года, № 101-26; 18 июня </w:t>
      </w:r>
      <w:r>
        <w:rPr>
          <w:rFonts w:ascii="Times New Roman" w:hAnsi="Times New Roman"/>
          <w:sz w:val="28"/>
          <w:szCs w:val="28"/>
        </w:rPr>
        <w:t xml:space="preserve">2010 года, № 88-27; 21 октября  </w:t>
      </w:r>
      <w:r w:rsidRPr="00F55445">
        <w:rPr>
          <w:rFonts w:ascii="Times New Roman" w:hAnsi="Times New Roman"/>
          <w:sz w:val="28"/>
          <w:szCs w:val="28"/>
        </w:rPr>
        <w:t>2010 года, № 159-49; 16 марта 2011 год</w:t>
      </w:r>
      <w:r>
        <w:rPr>
          <w:rFonts w:ascii="Times New Roman" w:hAnsi="Times New Roman"/>
          <w:sz w:val="28"/>
          <w:szCs w:val="28"/>
        </w:rPr>
        <w:t xml:space="preserve">а, № 36-11; 16 июня 2011 года, </w:t>
      </w:r>
      <w:r w:rsidRPr="00F55445">
        <w:rPr>
          <w:rFonts w:ascii="Times New Roman" w:hAnsi="Times New Roman"/>
          <w:sz w:val="28"/>
          <w:szCs w:val="28"/>
        </w:rPr>
        <w:t>№ 87-29; 23 августа 2011 года, № 125; 31 января 2013 года, № 14-4; 27 марта 2013 года, № 44-15; 20 июня 2013 года,</w:t>
      </w:r>
      <w:r>
        <w:rPr>
          <w:rFonts w:ascii="Times New Roman" w:hAnsi="Times New Roman"/>
          <w:sz w:val="28"/>
          <w:szCs w:val="28"/>
        </w:rPr>
        <w:t xml:space="preserve"> № 86-32; 20 ноября 2013 года, </w:t>
      </w:r>
      <w:r w:rsidRPr="00F55445">
        <w:rPr>
          <w:rFonts w:ascii="Times New Roman" w:hAnsi="Times New Roman"/>
          <w:sz w:val="28"/>
          <w:szCs w:val="28"/>
        </w:rPr>
        <w:t xml:space="preserve">№ 172-63; 27 мая 2014 года, № 74-28; 19 </w:t>
      </w:r>
      <w:r>
        <w:rPr>
          <w:rFonts w:ascii="Times New Roman" w:hAnsi="Times New Roman"/>
          <w:sz w:val="28"/>
          <w:szCs w:val="28"/>
        </w:rPr>
        <w:t xml:space="preserve">июня 2014 года, № 86; 11 марта </w:t>
      </w:r>
      <w:r w:rsidRPr="00F55445">
        <w:rPr>
          <w:rFonts w:ascii="Times New Roman" w:hAnsi="Times New Roman"/>
          <w:sz w:val="28"/>
          <w:szCs w:val="28"/>
        </w:rPr>
        <w:t xml:space="preserve">2015 года, № 25-12; 16 июня 2015 года, </w:t>
      </w:r>
      <w:r>
        <w:rPr>
          <w:rFonts w:ascii="Times New Roman" w:hAnsi="Times New Roman"/>
          <w:sz w:val="28"/>
          <w:szCs w:val="28"/>
        </w:rPr>
        <w:t xml:space="preserve">№ 64-29; 23 декабря 2015 года, </w:t>
      </w:r>
      <w:r w:rsidRPr="00F55445">
        <w:rPr>
          <w:rFonts w:ascii="Times New Roman" w:hAnsi="Times New Roman"/>
          <w:sz w:val="28"/>
          <w:szCs w:val="28"/>
        </w:rPr>
        <w:t>№ 145-65; 3 февраля 2016 года, № 11-5; 5 мая 2016 года, № 47-21; 25 декабря 2017 года, № 144-63; 18 мая 2018 года, № 51-23</w:t>
      </w:r>
      <w:r>
        <w:rPr>
          <w:rFonts w:ascii="Times New Roman" w:hAnsi="Times New Roman"/>
          <w:sz w:val="28"/>
          <w:szCs w:val="28"/>
        </w:rPr>
        <w:t xml:space="preserve">; 31 августа 2018 года, № 93-39; 4 декабря 2018 года, № 132-57; 26 декабря 2018 года, № 142-62; 6 марта 2019 года, № 25-11; 3 сентября </w:t>
      </w:r>
      <w:r>
        <w:rPr>
          <w:rFonts w:ascii="Times New Roman" w:hAnsi="Times New Roman"/>
          <w:sz w:val="28"/>
          <w:szCs w:val="28"/>
        </w:rPr>
        <w:lastRenderedPageBreak/>
        <w:t xml:space="preserve">2019 года, № 97-45; 11 июня 2020 года, № 61-32; 13 ноября 2020 года, № 124-61; </w:t>
      </w:r>
      <w:r w:rsidR="00823DA8">
        <w:rPr>
          <w:rFonts w:ascii="Times New Roman" w:hAnsi="Times New Roman" w:cs="Times New Roman"/>
          <w:bCs/>
          <w:sz w:val="28"/>
          <w:szCs w:val="28"/>
        </w:rPr>
        <w:t>9 марта 2021 года</w:t>
      </w:r>
      <w:r w:rsidR="00CB7FEA">
        <w:rPr>
          <w:rFonts w:ascii="Times New Roman" w:hAnsi="Times New Roman" w:cs="Times New Roman"/>
          <w:bCs/>
          <w:sz w:val="28"/>
          <w:szCs w:val="28"/>
        </w:rPr>
        <w:t>, № 24-12</w:t>
      </w:r>
      <w:r w:rsidRPr="00F55445">
        <w:rPr>
          <w:rFonts w:ascii="Times New Roman" w:hAnsi="Times New Roman"/>
          <w:sz w:val="28"/>
          <w:szCs w:val="28"/>
        </w:rPr>
        <w:t>) следующие изменения:</w:t>
      </w:r>
    </w:p>
    <w:p w:rsidR="00086B36" w:rsidRDefault="00987500" w:rsidP="00EA49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50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86B36" w:rsidRPr="00086B36">
        <w:rPr>
          <w:rFonts w:ascii="Times New Roman" w:hAnsi="Times New Roman" w:cs="Times New Roman"/>
          <w:bCs/>
          <w:sz w:val="28"/>
          <w:szCs w:val="28"/>
        </w:rPr>
        <w:t xml:space="preserve">В статье </w:t>
      </w:r>
      <w:r w:rsidR="00C519E1" w:rsidRPr="00086B36">
        <w:rPr>
          <w:rFonts w:ascii="Times New Roman" w:hAnsi="Times New Roman" w:cs="Times New Roman"/>
          <w:bCs/>
          <w:sz w:val="28"/>
          <w:szCs w:val="28"/>
        </w:rPr>
        <w:t>27</w:t>
      </w:r>
      <w:r w:rsidR="00086B36" w:rsidRPr="00086B36">
        <w:rPr>
          <w:rFonts w:ascii="Times New Roman" w:hAnsi="Times New Roman" w:cs="Times New Roman"/>
          <w:bCs/>
          <w:sz w:val="28"/>
          <w:szCs w:val="28"/>
        </w:rPr>
        <w:t>:</w:t>
      </w:r>
    </w:p>
    <w:p w:rsidR="00086B36" w:rsidRPr="00086B36" w:rsidRDefault="00086B36" w:rsidP="00EA49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слово «Центральная» заменить словами «1. Центральная»;</w:t>
      </w:r>
    </w:p>
    <w:p w:rsidR="00BA3B42" w:rsidRDefault="00086B36" w:rsidP="00EA49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B36">
        <w:rPr>
          <w:rFonts w:ascii="Times New Roman" w:hAnsi="Times New Roman" w:cs="Times New Roman"/>
          <w:bCs/>
          <w:sz w:val="28"/>
          <w:szCs w:val="28"/>
        </w:rPr>
        <w:t>2)</w:t>
      </w:r>
      <w:r w:rsidR="00C519E1">
        <w:rPr>
          <w:rFonts w:ascii="Times New Roman" w:hAnsi="Times New Roman" w:cs="Times New Roman"/>
          <w:bCs/>
          <w:sz w:val="28"/>
          <w:szCs w:val="28"/>
        </w:rPr>
        <w:t xml:space="preserve"> дополнить частью </w:t>
      </w:r>
      <w:r w:rsidR="00443B73">
        <w:rPr>
          <w:rFonts w:ascii="Times New Roman" w:hAnsi="Times New Roman" w:cs="Times New Roman"/>
          <w:bCs/>
          <w:sz w:val="28"/>
          <w:szCs w:val="28"/>
        </w:rPr>
        <w:t>2</w:t>
      </w:r>
      <w:r w:rsidR="00C519E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519E1" w:rsidRDefault="00C519E1" w:rsidP="0070797F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6B36">
        <w:rPr>
          <w:rFonts w:ascii="Times New Roman" w:hAnsi="Times New Roman" w:cs="Times New Roman"/>
          <w:sz w:val="28"/>
          <w:szCs w:val="28"/>
        </w:rPr>
        <w:t xml:space="preserve">2. </w:t>
      </w:r>
      <w:r w:rsidR="000C7362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представительного органа муниципального образования </w:t>
      </w:r>
      <w:r w:rsidR="0070797F">
        <w:rPr>
          <w:rFonts w:ascii="Times New Roman" w:hAnsi="Times New Roman" w:cs="Times New Roman"/>
          <w:sz w:val="28"/>
          <w:szCs w:val="28"/>
        </w:rPr>
        <w:t>Центральная и</w:t>
      </w:r>
      <w:r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70797F"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вправе обращаться в порядке, установленном Центральной избирательной комиссией Российской Федерации,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представлением </w:t>
      </w:r>
      <w:r w:rsidR="0070797F">
        <w:rPr>
          <w:rFonts w:ascii="Times New Roman" w:hAnsi="Times New Roman" w:cs="Times New Roman"/>
          <w:sz w:val="28"/>
          <w:szCs w:val="28"/>
        </w:rPr>
        <w:t>о пресечении распространения в информационно-телекоммуникацио</w:t>
      </w:r>
      <w:r w:rsidR="00CF308E">
        <w:rPr>
          <w:rFonts w:ascii="Times New Roman" w:hAnsi="Times New Roman" w:cs="Times New Roman"/>
          <w:sz w:val="28"/>
          <w:szCs w:val="28"/>
        </w:rPr>
        <w:t>нных сетях, в том числе в сети «</w:t>
      </w:r>
      <w:r w:rsidR="0070797F">
        <w:rPr>
          <w:rFonts w:ascii="Times New Roman" w:hAnsi="Times New Roman" w:cs="Times New Roman"/>
          <w:sz w:val="28"/>
          <w:szCs w:val="28"/>
        </w:rPr>
        <w:t>Интернет</w:t>
      </w:r>
      <w:r w:rsidR="00CF308E">
        <w:rPr>
          <w:rFonts w:ascii="Times New Roman" w:hAnsi="Times New Roman" w:cs="Times New Roman"/>
          <w:sz w:val="28"/>
          <w:szCs w:val="28"/>
        </w:rPr>
        <w:t>»</w:t>
      </w:r>
      <w:r w:rsidR="0070797F">
        <w:rPr>
          <w:rFonts w:ascii="Times New Roman" w:hAnsi="Times New Roman" w:cs="Times New Roman"/>
          <w:sz w:val="28"/>
          <w:szCs w:val="28"/>
        </w:rPr>
        <w:t xml:space="preserve">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материалов, направленных </w:t>
      </w:r>
      <w:r w:rsidR="00CF308E">
        <w:rPr>
          <w:rFonts w:ascii="Times New Roman" w:hAnsi="Times New Roman" w:cs="Times New Roman"/>
          <w:sz w:val="28"/>
          <w:szCs w:val="28"/>
        </w:rPr>
        <w:t>избирательной комиссией муниципального образования.»</w:t>
      </w:r>
      <w:r w:rsidR="0020355F">
        <w:rPr>
          <w:rFonts w:ascii="Times New Roman" w:hAnsi="Times New Roman" w:cs="Times New Roman"/>
          <w:sz w:val="28"/>
          <w:szCs w:val="28"/>
        </w:rPr>
        <w:t>.</w:t>
      </w:r>
    </w:p>
    <w:p w:rsidR="00824585" w:rsidRDefault="0020355F" w:rsidP="00824585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8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24585">
        <w:rPr>
          <w:rFonts w:ascii="Times New Roman" w:hAnsi="Times New Roman" w:cs="Times New Roman"/>
          <w:sz w:val="28"/>
          <w:szCs w:val="28"/>
        </w:rPr>
        <w:t xml:space="preserve"> подпункте 3 части 3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245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="00824585">
        <w:rPr>
          <w:rFonts w:ascii="Times New Roman" w:hAnsi="Times New Roman" w:cs="Times New Roman"/>
          <w:sz w:val="28"/>
          <w:szCs w:val="28"/>
        </w:rPr>
        <w:t xml:space="preserve"> слова «выпуска и распространения» заменить словами «изготовления и распространения, в том числе в информационно-телекоммуникационных сетях, включая сеть «Интернет»,».</w:t>
      </w:r>
    </w:p>
    <w:p w:rsidR="00824585" w:rsidRDefault="00824585" w:rsidP="00824585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статье 68:</w:t>
      </w:r>
    </w:p>
    <w:p w:rsidR="00824585" w:rsidRDefault="00824585" w:rsidP="008245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2" w:history="1">
        <w:r w:rsidRPr="00824585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слово «выпуска» заменить словом «изготовления»;</w:t>
      </w:r>
    </w:p>
    <w:p w:rsidR="00824585" w:rsidRDefault="00824585" w:rsidP="008245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409F">
        <w:rPr>
          <w:rFonts w:ascii="Times New Roman" w:hAnsi="Times New Roman" w:cs="Times New Roman"/>
          <w:sz w:val="28"/>
          <w:szCs w:val="28"/>
        </w:rPr>
        <w:t>часть</w:t>
      </w:r>
      <w:r w:rsidR="0096135F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96135F" w:rsidRDefault="0096135F" w:rsidP="00AE4CA0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Кандидаты, избирательные объединения, выдвинувшие списки кандидатов, вправе беспрепятственно распространять, в том числе в информационно-телекоммуникационных сетях, включая сеть «Интернет»,  печатные, а равно аудиовизуальные и иные агитационные материалы в порядке, установленном Федеральным </w:t>
      </w:r>
      <w:hyperlink r:id="rId13" w:history="1">
        <w:r w:rsidRPr="009613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основных гарантиях,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Законом. Все агитационные материалы должны изготавливаться на территории Российской Федерации.»</w:t>
      </w:r>
      <w:r w:rsidR="004A3CB6">
        <w:rPr>
          <w:rFonts w:ascii="Times New Roman" w:hAnsi="Times New Roman" w:cs="Times New Roman"/>
          <w:sz w:val="28"/>
          <w:szCs w:val="28"/>
        </w:rPr>
        <w:t>;</w:t>
      </w:r>
    </w:p>
    <w:p w:rsidR="004A3CB6" w:rsidRDefault="004A3CB6" w:rsidP="004A3CB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="00AE5D9F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4 слово «выпуска» заменить словом «изготовления»;</w:t>
      </w:r>
    </w:p>
    <w:p w:rsidR="009D6E22" w:rsidRDefault="004A3CB6" w:rsidP="009D6E22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D6E22">
        <w:rPr>
          <w:rFonts w:ascii="Times New Roman" w:hAnsi="Times New Roman" w:cs="Times New Roman"/>
          <w:sz w:val="28"/>
          <w:szCs w:val="28"/>
        </w:rPr>
        <w:t xml:space="preserve">в </w:t>
      </w:r>
      <w:r w:rsidR="00AE5D9F">
        <w:rPr>
          <w:rFonts w:ascii="Times New Roman" w:hAnsi="Times New Roman" w:cs="Times New Roman"/>
          <w:sz w:val="28"/>
          <w:szCs w:val="28"/>
        </w:rPr>
        <w:t>части</w:t>
      </w:r>
      <w:r w:rsidR="009D6E22">
        <w:rPr>
          <w:rFonts w:ascii="Times New Roman" w:hAnsi="Times New Roman" w:cs="Times New Roman"/>
          <w:sz w:val="28"/>
          <w:szCs w:val="28"/>
        </w:rPr>
        <w:t xml:space="preserve"> 5 после слова «, экземпляры» дополнить словами «или копии», слова «или экземпляры» заменить словами «, экземпляры или копии»;</w:t>
      </w:r>
    </w:p>
    <w:p w:rsidR="009D6E22" w:rsidRDefault="009D6E22" w:rsidP="004A3CB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16CE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11 изложить в следующей редакции:</w:t>
      </w:r>
    </w:p>
    <w:p w:rsidR="008C15E5" w:rsidRDefault="008C15E5" w:rsidP="008C15E5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Положения настоящей статьи применяются к изготовлению и распространению печатных, аудиовизуальных и иных агитационных материалов, в том числе изготовленных для распространения и распространяемых в информационно-телекоммуникационных сетях, включая сеть «Интернет», за исключением агитационных материалов, распространяемых в соответствии</w:t>
      </w:r>
      <w:r w:rsidR="001A39E7">
        <w:rPr>
          <w:rFonts w:ascii="Times New Roman" w:hAnsi="Times New Roman" w:cs="Times New Roman"/>
          <w:sz w:val="28"/>
          <w:szCs w:val="28"/>
        </w:rPr>
        <w:t xml:space="preserve"> со статьями 65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39E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A39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акона.».</w:t>
      </w:r>
    </w:p>
    <w:p w:rsidR="004A3CB6" w:rsidRDefault="0034091D" w:rsidP="00AE4CA0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16CE7" w:rsidRPr="00D16CE7">
        <w:rPr>
          <w:rFonts w:ascii="Times New Roman" w:hAnsi="Times New Roman" w:cs="Times New Roman"/>
          <w:sz w:val="28"/>
          <w:szCs w:val="28"/>
        </w:rPr>
        <w:t>Часть</w:t>
      </w:r>
      <w:r w:rsidRPr="00D16CE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 статьи 69 изложить в следующей редакции:</w:t>
      </w:r>
    </w:p>
    <w:p w:rsidR="0034091D" w:rsidRDefault="0034091D" w:rsidP="0034091D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В случае распространения подложных печатных, аудиовизуальных и иных агитационных материалов, распространения печатных, аудиовизуальных и иных агитационных материалов с нарушением требований </w:t>
      </w:r>
      <w:r w:rsidR="00FA553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C733B">
        <w:rPr>
          <w:rFonts w:ascii="Times New Roman" w:hAnsi="Times New Roman" w:cs="Times New Roman"/>
          <w:sz w:val="28"/>
          <w:szCs w:val="28"/>
        </w:rPr>
        <w:t xml:space="preserve">об основных гарантиях </w:t>
      </w:r>
      <w:r w:rsidR="00FA55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Закона, а также в случае нарушения организацией телерадиовещания, редакцией периодического печатного издания, редакцией сетевого издания установленного </w:t>
      </w:r>
      <w:r w:rsidR="00FA553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C733B">
        <w:rPr>
          <w:rFonts w:ascii="Times New Roman" w:hAnsi="Times New Roman" w:cs="Times New Roman"/>
          <w:sz w:val="28"/>
          <w:szCs w:val="28"/>
        </w:rPr>
        <w:t xml:space="preserve">об основных гарантиях </w:t>
      </w:r>
      <w:r w:rsidR="00FA55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настоящим Законом порядка проведения предвыборной агитации избирательная комиссия муниципального образования обязана обратиться в правоохранительные органы, суд, федеральный орган по контролю и надзору в сфере средств массовой информации, массовых коммуникаций, информационных технологий и связи с представлением о пресечении противоправной агитационной деятельности, об изъятии незаконных агитационных материалов и о привлечении организации телерадиовещания, редакции периодического печатного издания, редакции сетевого издания, их должностных лиц, а также иных лиц к ответственности в соответствии с законодательством Российской Федерации.».</w:t>
      </w:r>
    </w:p>
    <w:p w:rsidR="009637CB" w:rsidRDefault="009637CB" w:rsidP="0034091D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211" w:rsidRDefault="00F65211" w:rsidP="0034091D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48A" w:rsidRDefault="0038548A" w:rsidP="0038548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4770DC">
        <w:rPr>
          <w:rFonts w:ascii="Times New Roman" w:hAnsi="Times New Roman"/>
          <w:b/>
          <w:sz w:val="28"/>
          <w:szCs w:val="28"/>
        </w:rPr>
        <w:t>татья 4</w:t>
      </w:r>
    </w:p>
    <w:p w:rsidR="00854CCE" w:rsidRDefault="00854CCE" w:rsidP="0038548A">
      <w:pPr>
        <w:autoSpaceDE w:val="0"/>
        <w:autoSpaceDN w:val="0"/>
        <w:adjustRightInd w:val="0"/>
        <w:spacing w:after="0" w:line="360" w:lineRule="auto"/>
        <w:ind w:left="-567"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48A" w:rsidRPr="0038548A" w:rsidRDefault="0038548A" w:rsidP="0038548A">
      <w:pPr>
        <w:autoSpaceDE w:val="0"/>
        <w:autoSpaceDN w:val="0"/>
        <w:adjustRightInd w:val="0"/>
        <w:spacing w:after="0" w:line="360" w:lineRule="auto"/>
        <w:ind w:left="-567"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48A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4" w:history="1">
        <w:r w:rsidRPr="0038548A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38548A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 от 29 января 2004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19-З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референдуме Республики Мордовия»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(Известия Мордовии, 5 февраля 2004 года, </w:t>
      </w:r>
      <w:r>
        <w:rPr>
          <w:rFonts w:ascii="Times New Roman" w:hAnsi="Times New Roman" w:cs="Times New Roman"/>
          <w:bCs/>
          <w:sz w:val="28"/>
          <w:szCs w:val="28"/>
        </w:rPr>
        <w:t>№ 17-4; 3 июня 2004 года, № 80-13; 23 марта 2007 года, 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42-10; 5 мая 2009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63-15; 21 октября 2010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159-49; 16 марта 2011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36-11; 6 мая 2011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65-20; 23 августа 2011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125; 8 сентября 2011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135-47; 22 ноября 2011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176-61; 27 марта 2013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44-15; 20 июня 2013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86-32; 14 ноября 2014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150-61; 11 марта 2015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25-12; 23 декабря 2015 года,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145-65; официальный интернет-портал правовой информации (www.pravo.gov.ru), 4 января 2016 года; Известия Мордовии, 1 июня 2016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58-26; 3 октября 2017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110-46; 26 декабря 2018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142-62; 6 марта 2019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25-11; 3 сентября 2019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97-45; 24 июля 2020 года,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8548A">
        <w:rPr>
          <w:rFonts w:ascii="Times New Roman" w:hAnsi="Times New Roman" w:cs="Times New Roman"/>
          <w:bCs/>
          <w:sz w:val="28"/>
          <w:szCs w:val="28"/>
        </w:rPr>
        <w:t xml:space="preserve"> 77-42</w:t>
      </w:r>
      <w:r>
        <w:rPr>
          <w:rFonts w:ascii="Times New Roman" w:hAnsi="Times New Roman" w:cs="Times New Roman"/>
          <w:bCs/>
          <w:sz w:val="28"/>
          <w:szCs w:val="28"/>
        </w:rPr>
        <w:t xml:space="preserve">; 13 ноября 2020 года, № </w:t>
      </w:r>
      <w:r>
        <w:rPr>
          <w:rFonts w:ascii="Times New Roman" w:hAnsi="Times New Roman" w:cs="Times New Roman"/>
          <w:sz w:val="28"/>
          <w:szCs w:val="28"/>
        </w:rPr>
        <w:t>124-61</w:t>
      </w:r>
      <w:r w:rsidRPr="0038548A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96135F" w:rsidRDefault="00116185" w:rsidP="0038548A">
      <w:pPr>
        <w:autoSpaceDE w:val="0"/>
        <w:autoSpaceDN w:val="0"/>
        <w:adjustRightInd w:val="0"/>
        <w:spacing w:after="0" w:line="36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18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16185">
        <w:rPr>
          <w:rFonts w:ascii="Times New Roman" w:hAnsi="Times New Roman" w:cs="Times New Roman"/>
          <w:sz w:val="28"/>
          <w:szCs w:val="28"/>
        </w:rPr>
        <w:t xml:space="preserve">Статью 14 </w:t>
      </w:r>
      <w:r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116185" w:rsidRDefault="00116185" w:rsidP="00D53779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BF5E1E">
        <w:rPr>
          <w:rFonts w:ascii="Times New Roman" w:hAnsi="Times New Roman" w:cs="Times New Roman"/>
          <w:sz w:val="28"/>
          <w:szCs w:val="28"/>
        </w:rPr>
        <w:t xml:space="preserve">При проведении референдума Республики Мордовия </w:t>
      </w:r>
      <w:r>
        <w:rPr>
          <w:rFonts w:ascii="Times New Roman" w:hAnsi="Times New Roman" w:cs="Times New Roman"/>
          <w:sz w:val="28"/>
          <w:szCs w:val="28"/>
        </w:rPr>
        <w:t>Центральная избирательная комиссия Республики Мордовия вправе обращаться в порядке, установленном Центральной избирательной комиссией Российской Федерации,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представлением о пресечении распространения в информационно-телекоммуникацио</w:t>
      </w:r>
      <w:r w:rsidR="00D53779">
        <w:rPr>
          <w:rFonts w:ascii="Times New Roman" w:hAnsi="Times New Roman" w:cs="Times New Roman"/>
          <w:sz w:val="28"/>
          <w:szCs w:val="28"/>
        </w:rPr>
        <w:t>нных сетях, в том числе 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537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</w:t>
      </w:r>
      <w:r w:rsidR="00BF5E1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D81061" w:rsidRDefault="00854CCE" w:rsidP="00D81061">
      <w:pPr>
        <w:autoSpaceDE w:val="0"/>
        <w:autoSpaceDN w:val="0"/>
        <w:adjustRightInd w:val="0"/>
        <w:spacing w:after="0" w:line="36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4500" w:rsidRPr="00BA45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500">
        <w:rPr>
          <w:rFonts w:ascii="Times New Roman" w:hAnsi="Times New Roman" w:cs="Times New Roman"/>
          <w:sz w:val="28"/>
          <w:szCs w:val="28"/>
        </w:rPr>
        <w:t>В</w:t>
      </w:r>
      <w:r w:rsidR="00D81061">
        <w:rPr>
          <w:rFonts w:ascii="Times New Roman" w:hAnsi="Times New Roman" w:cs="Times New Roman"/>
          <w:sz w:val="28"/>
          <w:szCs w:val="28"/>
        </w:rPr>
        <w:t xml:space="preserve"> подпункте 3 пункта 2</w:t>
      </w:r>
      <w:r w:rsidR="00BA450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81061">
        <w:rPr>
          <w:rFonts w:ascii="Times New Roman" w:hAnsi="Times New Roman" w:cs="Times New Roman"/>
          <w:sz w:val="28"/>
          <w:szCs w:val="28"/>
        </w:rPr>
        <w:t>и</w:t>
      </w:r>
      <w:r w:rsidR="00BA4500">
        <w:rPr>
          <w:rFonts w:ascii="Times New Roman" w:hAnsi="Times New Roman" w:cs="Times New Roman"/>
          <w:sz w:val="28"/>
          <w:szCs w:val="28"/>
        </w:rPr>
        <w:t xml:space="preserve"> 32 </w:t>
      </w:r>
      <w:r w:rsidR="00D81061">
        <w:rPr>
          <w:rFonts w:ascii="Times New Roman" w:hAnsi="Times New Roman" w:cs="Times New Roman"/>
          <w:sz w:val="28"/>
          <w:szCs w:val="28"/>
        </w:rPr>
        <w:t>слова «выпуска и распространения» заменить словами «изготовления и распространения, в том числе в информационно-телекоммуникационных сетях, включая сеть «Интернет»,».</w:t>
      </w:r>
    </w:p>
    <w:p w:rsidR="001A1F4E" w:rsidRDefault="00854CCE" w:rsidP="00154B2C">
      <w:pPr>
        <w:autoSpaceDE w:val="0"/>
        <w:autoSpaceDN w:val="0"/>
        <w:adjustRightInd w:val="0"/>
        <w:spacing w:after="0" w:line="360" w:lineRule="auto"/>
        <w:ind w:left="-56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A1F4E">
        <w:rPr>
          <w:rFonts w:ascii="Times New Roman" w:hAnsi="Times New Roman" w:cs="Times New Roman"/>
          <w:b/>
          <w:sz w:val="28"/>
          <w:szCs w:val="28"/>
        </w:rPr>
        <w:t>.</w:t>
      </w:r>
      <w:r w:rsidR="001A1F4E">
        <w:rPr>
          <w:rFonts w:ascii="Times New Roman" w:hAnsi="Times New Roman" w:cs="Times New Roman"/>
          <w:sz w:val="28"/>
          <w:szCs w:val="28"/>
        </w:rPr>
        <w:t xml:space="preserve"> В статье 38:</w:t>
      </w:r>
    </w:p>
    <w:p w:rsidR="001A1F4E" w:rsidRDefault="001A1F4E" w:rsidP="00154B2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1F4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1A1F4E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слово «выпуска» заменить словом «изготовления»;</w:t>
      </w:r>
    </w:p>
    <w:p w:rsidR="001A1F4E" w:rsidRDefault="001A1F4E" w:rsidP="00154B2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6" w:history="1">
        <w:r w:rsidRPr="001A1F4E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1A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слова «распространять» дополнить словами «, в том числе в информационно-телекоммуникационных сетях, включая сеть «Интернет»,»;</w:t>
      </w:r>
    </w:p>
    <w:p w:rsidR="00BE5A2A" w:rsidRDefault="001A1F4E" w:rsidP="00154B2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E5A2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="00BE5A2A" w:rsidRPr="00BE5A2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BE5A2A" w:rsidRPr="00BE5A2A">
        <w:rPr>
          <w:rFonts w:ascii="Times New Roman" w:hAnsi="Times New Roman" w:cs="Times New Roman"/>
          <w:sz w:val="28"/>
          <w:szCs w:val="28"/>
        </w:rPr>
        <w:t xml:space="preserve"> </w:t>
      </w:r>
      <w:r w:rsidR="00BE5A2A">
        <w:rPr>
          <w:rFonts w:ascii="Times New Roman" w:hAnsi="Times New Roman" w:cs="Times New Roman"/>
          <w:sz w:val="28"/>
          <w:szCs w:val="28"/>
        </w:rPr>
        <w:t>слово «выпуска» заменить словом «изготовления»;</w:t>
      </w:r>
    </w:p>
    <w:p w:rsidR="00BE5A2A" w:rsidRDefault="00BE5A2A" w:rsidP="00BE5A2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8" w:history="1">
        <w:r w:rsidRPr="00BE5A2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слова «, экземпляры» дополнить словами «или копии», слова «или экземпляры» заменить словами «, экземпляры или копии»;</w:t>
      </w:r>
    </w:p>
    <w:p w:rsidR="00BE5A2A" w:rsidRDefault="00BE5A2A" w:rsidP="00BE5A2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hyperlink r:id="rId19" w:history="1">
        <w:r w:rsidRPr="00BE5A2A">
          <w:rPr>
            <w:rFonts w:ascii="Times New Roman" w:hAnsi="Times New Roman" w:cs="Times New Roman"/>
            <w:sz w:val="28"/>
            <w:szCs w:val="28"/>
          </w:rPr>
          <w:t>пункт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5A2A" w:rsidRDefault="00BE5A2A" w:rsidP="00BE5A2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Положения настоящей статьи применяются к изготовлению и распространению печатных, аудиовизуальных и иных агитационных материалов, в том числе изготовленных для распространения и распространяемых в информационно-телекоммун</w:t>
      </w:r>
      <w:r w:rsidR="00F74054">
        <w:rPr>
          <w:rFonts w:ascii="Times New Roman" w:hAnsi="Times New Roman" w:cs="Times New Roman"/>
          <w:sz w:val="28"/>
          <w:szCs w:val="28"/>
        </w:rPr>
        <w:t>икационных сетях, включая сеть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F740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агитационных материалов, распространяемых в соответствии со статьями </w:t>
      </w:r>
      <w:r w:rsidR="00C1373F">
        <w:rPr>
          <w:rFonts w:ascii="Times New Roman" w:hAnsi="Times New Roman" w:cs="Times New Roman"/>
          <w:sz w:val="28"/>
          <w:szCs w:val="28"/>
        </w:rPr>
        <w:t>35 и 36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13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акона.».</w:t>
      </w:r>
    </w:p>
    <w:p w:rsidR="00BE5A2A" w:rsidRDefault="00854CCE" w:rsidP="00BE5A2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58DA" w:rsidRPr="007358DA">
        <w:rPr>
          <w:rFonts w:ascii="Times New Roman" w:hAnsi="Times New Roman" w:cs="Times New Roman"/>
          <w:b/>
          <w:sz w:val="28"/>
          <w:szCs w:val="28"/>
        </w:rPr>
        <w:t>.</w:t>
      </w:r>
      <w:r w:rsidR="007358DA">
        <w:rPr>
          <w:rFonts w:ascii="Times New Roman" w:hAnsi="Times New Roman" w:cs="Times New Roman"/>
          <w:sz w:val="28"/>
          <w:szCs w:val="28"/>
        </w:rPr>
        <w:t xml:space="preserve"> Пункт 7 статьи 40 изложить в следующей редакции:</w:t>
      </w:r>
    </w:p>
    <w:p w:rsidR="00266656" w:rsidRDefault="00266656" w:rsidP="0026665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В случае распространения подложных печатных, аудиовизуальных и иных агитационных материалов, распространения печатных, аудиовизуальных и иных агитационных материалов с нарушением требований </w:t>
      </w:r>
      <w:r w:rsidR="000A0D74">
        <w:rPr>
          <w:rFonts w:ascii="Times New Roman" w:hAnsi="Times New Roman" w:cs="Times New Roman"/>
          <w:sz w:val="28"/>
          <w:szCs w:val="28"/>
        </w:rPr>
        <w:t xml:space="preserve">Федерального закона 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7779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акона, а также в случае нарушения организацией телерадиовещания, редакцией периодического печатного издания, редакцией сетевого издания установленного Федеральным законом </w:t>
      </w:r>
      <w:r w:rsidR="000A0D74">
        <w:rPr>
          <w:rFonts w:ascii="Times New Roman" w:hAnsi="Times New Roman" w:cs="Times New Roman"/>
          <w:sz w:val="28"/>
          <w:szCs w:val="28"/>
        </w:rPr>
        <w:t xml:space="preserve">и настоящим Законом </w:t>
      </w:r>
      <w:r>
        <w:rPr>
          <w:rFonts w:ascii="Times New Roman" w:hAnsi="Times New Roman" w:cs="Times New Roman"/>
          <w:sz w:val="28"/>
          <w:szCs w:val="28"/>
        </w:rPr>
        <w:t>порядка проведения агитации по вопросам референдума соответствующая комиссия обязана обратиться в правоохранительные органы, суд, федеральный орган по контролю и надзору в сфере средств массовой информации, массовых коммуникаций, информационных технологий и связи с представлением о пресечении противоправной агитационной деятельности, об изъятии незаконных агитационных материалов и о привлечении организации телерадиовещания, редакции периодического печатного издания, редакции сетевого издания, их должностных лиц, а также иных лиц к ответственности в соответствии с законодательством Российской Федерации.</w:t>
      </w:r>
      <w:r w:rsidR="000C7C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FA1" w:rsidRDefault="00B91FA1" w:rsidP="0026665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0DC" w:rsidRDefault="004770DC" w:rsidP="0026665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0DC" w:rsidRDefault="004770DC" w:rsidP="004770D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540DA9" w:rsidRDefault="00540DA9" w:rsidP="004770D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40DA9" w:rsidRDefault="00540DA9" w:rsidP="00540DA9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Республики Мордовия от 15 февраля 2007 года № 15-З «О местном референдуме в Республике Мордовия» (Известия Мордовии, 20 февраля 2007 года, № 25-5; 9 июня 2007 года, № 85-18; 14 июля 2009 года, № 101-26; 21 октября 2010 года, № 159-49; 16 марта 2011 года, № 36-11; 23 августа 2011 года, № 125; 8 сентября 2011 года, № 135-47; 22 ноября 2011 года, № 176-61; 27 марта 2013 года, № 44-15; 20 июня 2013 года, № 86-32; 14 ноября 2014 года, № 150-61; 11 марта 2015 года, № 25-12; 23 декабря 2015 года, № 145-65; официальный интернет-портал правовой информации (www.pravo.gov.ru), 4 января 2016 года; Известия Мордовии, 1 июня 2016 года, № 58-26; 3 октября 2017 года, № 110-46; 26 декабря 2018 года, № 142-62; 6 марта 2019 года, № 25-11; 3 сентября 2019 года, № 97-45; 11 июня 2020 года, № 61-32; 13 ноября 2020 года, № 124; 15 декабря 2020 года, № 137-66) следующие изменения:</w:t>
      </w:r>
    </w:p>
    <w:p w:rsidR="00F3038D" w:rsidRDefault="002B2D4F" w:rsidP="001A1F4E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D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8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F303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F3038D">
        <w:rPr>
          <w:rFonts w:ascii="Times New Roman" w:hAnsi="Times New Roman" w:cs="Times New Roman"/>
          <w:sz w:val="28"/>
          <w:szCs w:val="28"/>
        </w:rPr>
        <w:t>:</w:t>
      </w:r>
    </w:p>
    <w:p w:rsidR="00F3038D" w:rsidRDefault="00F3038D" w:rsidP="001A1F4E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слово «Центральная» заменить словами «1. Центральная»;</w:t>
      </w:r>
    </w:p>
    <w:p w:rsidR="00BE5A2A" w:rsidRDefault="00F3038D" w:rsidP="001A1F4E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B2D4F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2B2D4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B2D4F" w:rsidRDefault="002B2D4F" w:rsidP="002B2D4F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038D">
        <w:rPr>
          <w:rFonts w:ascii="Times New Roman" w:hAnsi="Times New Roman" w:cs="Times New Roman"/>
          <w:sz w:val="28"/>
          <w:szCs w:val="28"/>
        </w:rPr>
        <w:t xml:space="preserve">2. </w:t>
      </w:r>
      <w:r w:rsidR="0094751E">
        <w:rPr>
          <w:rFonts w:ascii="Times New Roman" w:hAnsi="Times New Roman" w:cs="Times New Roman"/>
          <w:sz w:val="28"/>
          <w:szCs w:val="28"/>
        </w:rPr>
        <w:t xml:space="preserve">При проведении местного референдума </w:t>
      </w:r>
      <w:r>
        <w:rPr>
          <w:rFonts w:ascii="Times New Roman" w:hAnsi="Times New Roman" w:cs="Times New Roman"/>
          <w:sz w:val="28"/>
          <w:szCs w:val="28"/>
        </w:rPr>
        <w:t>Центральная избирательная комиссия Республики Мордовия вправе обращаться в порядке, установленном Центральной избирательной комиссией Российской Федерации,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представлением о пресечении распространения в информационно-телекоммуникацио</w:t>
      </w:r>
      <w:r w:rsidR="00CD588D">
        <w:rPr>
          <w:rFonts w:ascii="Times New Roman" w:hAnsi="Times New Roman" w:cs="Times New Roman"/>
          <w:sz w:val="28"/>
          <w:szCs w:val="28"/>
        </w:rPr>
        <w:t>нных сетях, в том числе 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D58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референдумах, на основании материалов, направленных муниципальной комиссией местного референдума.».</w:t>
      </w:r>
    </w:p>
    <w:p w:rsidR="00CD588D" w:rsidRDefault="00CD588D" w:rsidP="00CD588D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88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В подпункте 3 пункта 2 статьи 35 слова «выпуска и распространения» заменить словами «изготовления и распространения, в том числе в информационно-телекоммуникационных сетях, включая сеть «Интернет»,».</w:t>
      </w:r>
    </w:p>
    <w:p w:rsidR="00795DDB" w:rsidRDefault="00795DDB" w:rsidP="00795DDB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статье 41:</w:t>
      </w:r>
    </w:p>
    <w:p w:rsidR="00795DDB" w:rsidRPr="00795DDB" w:rsidRDefault="00795DDB" w:rsidP="00795DDB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DDB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20" w:history="1">
        <w:r w:rsidRPr="00795DD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795DDB">
        <w:rPr>
          <w:rFonts w:ascii="Times New Roman" w:hAnsi="Times New Roman" w:cs="Times New Roman"/>
          <w:sz w:val="28"/>
          <w:szCs w:val="28"/>
        </w:rPr>
        <w:t>выпуска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DDB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DDB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DDB">
        <w:rPr>
          <w:rFonts w:ascii="Times New Roman" w:hAnsi="Times New Roman" w:cs="Times New Roman"/>
          <w:sz w:val="28"/>
          <w:szCs w:val="28"/>
        </w:rPr>
        <w:t>;</w:t>
      </w:r>
    </w:p>
    <w:p w:rsidR="00795DDB" w:rsidRPr="00795DDB" w:rsidRDefault="00795DDB" w:rsidP="00795DDB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DDB">
        <w:rPr>
          <w:rFonts w:ascii="Times New Roman" w:hAnsi="Times New Roman" w:cs="Times New Roman"/>
          <w:sz w:val="28"/>
          <w:szCs w:val="28"/>
        </w:rPr>
        <w:t xml:space="preserve">2) </w:t>
      </w:r>
      <w:hyperlink r:id="rId21" w:history="1">
        <w:r w:rsidRPr="00795DDB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слова «</w:t>
      </w:r>
      <w:r w:rsidRPr="00795DDB">
        <w:rPr>
          <w:rFonts w:ascii="Times New Roman" w:hAnsi="Times New Roman" w:cs="Times New Roman"/>
          <w:sz w:val="28"/>
          <w:szCs w:val="28"/>
        </w:rPr>
        <w:t>распространять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DD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DDB">
        <w:rPr>
          <w:rFonts w:ascii="Times New Roman" w:hAnsi="Times New Roman" w:cs="Times New Roman"/>
          <w:sz w:val="28"/>
          <w:szCs w:val="28"/>
        </w:rPr>
        <w:t>, в том числе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икационных сетях, включая сеть «</w:t>
      </w:r>
      <w:r w:rsidRPr="00795DD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»,»</w:t>
      </w:r>
      <w:r w:rsidRPr="00795DDB">
        <w:rPr>
          <w:rFonts w:ascii="Times New Roman" w:hAnsi="Times New Roman" w:cs="Times New Roman"/>
          <w:sz w:val="28"/>
          <w:szCs w:val="28"/>
        </w:rPr>
        <w:t>;</w:t>
      </w:r>
    </w:p>
    <w:p w:rsidR="00795DDB" w:rsidRPr="00795DDB" w:rsidRDefault="00795DDB" w:rsidP="00795DDB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DDB">
        <w:rPr>
          <w:rFonts w:ascii="Times New Roman" w:hAnsi="Times New Roman" w:cs="Times New Roman"/>
          <w:sz w:val="28"/>
          <w:szCs w:val="28"/>
        </w:rPr>
        <w:t xml:space="preserve">3) в пункте 3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DDB">
        <w:rPr>
          <w:rFonts w:ascii="Times New Roman" w:hAnsi="Times New Roman" w:cs="Times New Roman"/>
          <w:sz w:val="28"/>
          <w:szCs w:val="28"/>
        </w:rPr>
        <w:t>выпуска</w:t>
      </w:r>
      <w:r>
        <w:rPr>
          <w:rFonts w:ascii="Times New Roman" w:hAnsi="Times New Roman" w:cs="Times New Roman"/>
          <w:sz w:val="28"/>
          <w:szCs w:val="28"/>
        </w:rPr>
        <w:t>» заменить словом «</w:t>
      </w:r>
      <w:r w:rsidRPr="00795DDB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DDB">
        <w:rPr>
          <w:rFonts w:ascii="Times New Roman" w:hAnsi="Times New Roman" w:cs="Times New Roman"/>
          <w:sz w:val="28"/>
          <w:szCs w:val="28"/>
        </w:rPr>
        <w:t>;</w:t>
      </w:r>
    </w:p>
    <w:p w:rsidR="00795DDB" w:rsidRPr="00795DDB" w:rsidRDefault="00795DDB" w:rsidP="00795DDB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DDB">
        <w:rPr>
          <w:rFonts w:ascii="Times New Roman" w:hAnsi="Times New Roman" w:cs="Times New Roman"/>
          <w:sz w:val="28"/>
          <w:szCs w:val="28"/>
        </w:rPr>
        <w:t xml:space="preserve">4) в пункте 4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DDB">
        <w:rPr>
          <w:rFonts w:ascii="Times New Roman" w:hAnsi="Times New Roman" w:cs="Times New Roman"/>
          <w:sz w:val="28"/>
          <w:szCs w:val="28"/>
        </w:rPr>
        <w:t>, экземпляры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014">
        <w:rPr>
          <w:rFonts w:ascii="Times New Roman" w:hAnsi="Times New Roman" w:cs="Times New Roman"/>
          <w:sz w:val="28"/>
          <w:szCs w:val="28"/>
        </w:rPr>
        <w:t xml:space="preserve"> дополнить словами «или копии»</w:t>
      </w:r>
      <w:r w:rsidRPr="00795DDB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DDB">
        <w:rPr>
          <w:rFonts w:ascii="Times New Roman" w:hAnsi="Times New Roman" w:cs="Times New Roman"/>
          <w:sz w:val="28"/>
          <w:szCs w:val="28"/>
        </w:rPr>
        <w:t>или экземпляры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DD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«, экземпляры или копии»</w:t>
      </w:r>
      <w:r w:rsidRPr="00795DDB">
        <w:rPr>
          <w:rFonts w:ascii="Times New Roman" w:hAnsi="Times New Roman" w:cs="Times New Roman"/>
          <w:sz w:val="28"/>
          <w:szCs w:val="28"/>
        </w:rPr>
        <w:t>;</w:t>
      </w:r>
    </w:p>
    <w:p w:rsidR="00795DDB" w:rsidRPr="00795DDB" w:rsidRDefault="00795DDB" w:rsidP="00795DDB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DDB">
        <w:rPr>
          <w:rFonts w:ascii="Times New Roman" w:hAnsi="Times New Roman" w:cs="Times New Roman"/>
          <w:sz w:val="28"/>
          <w:szCs w:val="28"/>
        </w:rPr>
        <w:t>5) пункт 11 изложить в следующей редакции:</w:t>
      </w:r>
    </w:p>
    <w:p w:rsidR="00795DDB" w:rsidRPr="00795DDB" w:rsidRDefault="00795DDB" w:rsidP="00795DDB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DDB">
        <w:rPr>
          <w:rFonts w:ascii="Times New Roman" w:hAnsi="Times New Roman" w:cs="Times New Roman"/>
          <w:sz w:val="28"/>
          <w:szCs w:val="28"/>
        </w:rPr>
        <w:t>«11. Положения настоящей статьи применяются к изготовлению и распространению печатных, аудиовизуальных и иных агитационных материалов, в том числе изготовленных для распространения и распространяемых в информационно-телекоммун</w:t>
      </w:r>
      <w:r w:rsidR="00FD5014">
        <w:rPr>
          <w:rFonts w:ascii="Times New Roman" w:hAnsi="Times New Roman" w:cs="Times New Roman"/>
          <w:sz w:val="28"/>
          <w:szCs w:val="28"/>
        </w:rPr>
        <w:t>икационных сетях, включая сеть «</w:t>
      </w:r>
      <w:r w:rsidRPr="00795DDB">
        <w:rPr>
          <w:rFonts w:ascii="Times New Roman" w:hAnsi="Times New Roman" w:cs="Times New Roman"/>
          <w:sz w:val="28"/>
          <w:szCs w:val="28"/>
        </w:rPr>
        <w:t>Интернет</w:t>
      </w:r>
      <w:r w:rsidR="00FD5014">
        <w:rPr>
          <w:rFonts w:ascii="Times New Roman" w:hAnsi="Times New Roman" w:cs="Times New Roman"/>
          <w:sz w:val="28"/>
          <w:szCs w:val="28"/>
        </w:rPr>
        <w:t>»</w:t>
      </w:r>
      <w:r w:rsidRPr="00795DDB">
        <w:rPr>
          <w:rFonts w:ascii="Times New Roman" w:hAnsi="Times New Roman" w:cs="Times New Roman"/>
          <w:sz w:val="28"/>
          <w:szCs w:val="28"/>
        </w:rPr>
        <w:t xml:space="preserve">, за исключением агитационных материалов, распространяемых в соответствии со статьями </w:t>
      </w:r>
      <w:r w:rsidR="00D16CE7">
        <w:rPr>
          <w:rFonts w:ascii="Times New Roman" w:hAnsi="Times New Roman" w:cs="Times New Roman"/>
          <w:sz w:val="28"/>
          <w:szCs w:val="28"/>
        </w:rPr>
        <w:t>38</w:t>
      </w:r>
      <w:r w:rsidRPr="00795D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95D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95DDB">
        <w:rPr>
          <w:rFonts w:ascii="Times New Roman" w:hAnsi="Times New Roman" w:cs="Times New Roman"/>
          <w:sz w:val="28"/>
          <w:szCs w:val="28"/>
        </w:rPr>
        <w:t>акона.».</w:t>
      </w:r>
    </w:p>
    <w:p w:rsidR="00795DDB" w:rsidRDefault="00870846" w:rsidP="00795DDB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84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Пункт 8 статьи 43 изложить в следующей редакции:</w:t>
      </w:r>
    </w:p>
    <w:p w:rsidR="003E1C2F" w:rsidRDefault="003E1C2F" w:rsidP="003E1C2F">
      <w:pPr>
        <w:autoSpaceDE w:val="0"/>
        <w:autoSpaceDN w:val="0"/>
        <w:adjustRightInd w:val="0"/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В случае распространения подложных печатных, аудиовизуальных и иных агитационных материалов, распространения печатных, аудиовизуальных и иных агитационных материалов с нарушением требований </w:t>
      </w:r>
      <w:r w:rsidR="00C21420">
        <w:rPr>
          <w:rFonts w:ascii="Times New Roman" w:hAnsi="Times New Roman" w:cs="Times New Roman"/>
          <w:sz w:val="28"/>
          <w:szCs w:val="28"/>
        </w:rPr>
        <w:t xml:space="preserve">Федерального закона 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A3A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акона, а также в случае нарушения организацией телерадиовещания, редакцией периодического печатного издания, редакцией сетевого издания установленного Федеральным законом </w:t>
      </w:r>
      <w:r w:rsidR="00CA3AA3">
        <w:rPr>
          <w:rFonts w:ascii="Times New Roman" w:hAnsi="Times New Roman" w:cs="Times New Roman"/>
          <w:sz w:val="28"/>
          <w:szCs w:val="28"/>
        </w:rPr>
        <w:t xml:space="preserve">и настоящим Законом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агитации по вопросам </w:t>
      </w:r>
      <w:r w:rsidR="00AB5E5D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референдума </w:t>
      </w:r>
      <w:r w:rsidR="00FF05A8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FF05A8">
        <w:rPr>
          <w:rFonts w:ascii="Times New Roman" w:hAnsi="Times New Roman" w:cs="Times New Roman"/>
          <w:sz w:val="28"/>
          <w:szCs w:val="28"/>
        </w:rPr>
        <w:t xml:space="preserve">местного референдума </w:t>
      </w:r>
      <w:r>
        <w:rPr>
          <w:rFonts w:ascii="Times New Roman" w:hAnsi="Times New Roman" w:cs="Times New Roman"/>
          <w:sz w:val="28"/>
          <w:szCs w:val="28"/>
        </w:rPr>
        <w:t xml:space="preserve">обязана обратиться в правоохранительные органы, суд, федеральный орган по контролю и надзору в сфере средств массовой информации, массовых коммуникаций, информационных технологий и связи с представлением о пресечении противоправной агитационной деятельности, об изъятии незаконных агитационных материалов и о привлечении организации телерадиовещания,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 периодического печатного издания, редакции сетевого издания, их должностных лиц, а также иных лиц к ответственности в соответствии с законодательством Российской Федерации.».</w:t>
      </w:r>
    </w:p>
    <w:p w:rsidR="00B91FA1" w:rsidRDefault="00B91FA1" w:rsidP="003E1C2F">
      <w:pPr>
        <w:autoSpaceDE w:val="0"/>
        <w:autoSpaceDN w:val="0"/>
        <w:adjustRightInd w:val="0"/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A97" w:rsidRDefault="00CE665C" w:rsidP="00CE665C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8548A">
        <w:rPr>
          <w:rFonts w:ascii="Times New Roman" w:hAnsi="Times New Roman" w:cs="Times New Roman"/>
          <w:b/>
          <w:sz w:val="28"/>
          <w:szCs w:val="28"/>
        </w:rPr>
        <w:t>6</w:t>
      </w:r>
    </w:p>
    <w:p w:rsidR="00CE665C" w:rsidRPr="00C30F94" w:rsidRDefault="00CE665C" w:rsidP="00CE665C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97" w:rsidRPr="00C30F94" w:rsidRDefault="00377A97" w:rsidP="00F2024B">
      <w:pPr>
        <w:spacing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F94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10 дней после его официального опубликования. </w:t>
      </w:r>
    </w:p>
    <w:p w:rsidR="00377A97" w:rsidRDefault="00377A97" w:rsidP="00377A97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4B" w:rsidRDefault="00F2024B" w:rsidP="00377A97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4B" w:rsidRDefault="00F2024B" w:rsidP="00377A97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4B" w:rsidRDefault="00F2024B" w:rsidP="00377A97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CEE" w:rsidRDefault="00CC1CEE" w:rsidP="00377A97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4B" w:rsidRDefault="00F2024B" w:rsidP="00377A97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CEE" w:rsidRDefault="00377A97" w:rsidP="00CC1CEE">
      <w:pPr>
        <w:ind w:right="2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</w:t>
      </w:r>
      <w:r w:rsidR="00CC1CEE">
        <w:rPr>
          <w:rFonts w:ascii="Times New Roman" w:hAnsi="Times New Roman" w:cs="Times New Roman"/>
          <w:b/>
          <w:sz w:val="28"/>
          <w:szCs w:val="28"/>
        </w:rPr>
        <w:t xml:space="preserve">еменно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C1CEE">
        <w:rPr>
          <w:rFonts w:ascii="Times New Roman" w:hAnsi="Times New Roman" w:cs="Times New Roman"/>
          <w:b/>
          <w:sz w:val="28"/>
          <w:szCs w:val="28"/>
        </w:rPr>
        <w:t xml:space="preserve">сполняющий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1CEE">
        <w:rPr>
          <w:rFonts w:ascii="Times New Roman" w:hAnsi="Times New Roman" w:cs="Times New Roman"/>
          <w:b/>
          <w:sz w:val="28"/>
          <w:szCs w:val="28"/>
        </w:rPr>
        <w:t>бязанности</w:t>
      </w:r>
    </w:p>
    <w:p w:rsidR="00377A97" w:rsidRDefault="00377A97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C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93605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C1CEE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  <w:r w:rsidR="00CC1CEE">
        <w:rPr>
          <w:rFonts w:ascii="Times New Roman" w:hAnsi="Times New Roman" w:cs="Times New Roman"/>
          <w:b/>
          <w:sz w:val="28"/>
          <w:szCs w:val="28"/>
        </w:rPr>
        <w:tab/>
      </w:r>
      <w:r w:rsidR="00CC1CEE">
        <w:rPr>
          <w:rFonts w:ascii="Times New Roman" w:hAnsi="Times New Roman" w:cs="Times New Roman"/>
          <w:b/>
          <w:sz w:val="28"/>
          <w:szCs w:val="28"/>
        </w:rPr>
        <w:tab/>
      </w:r>
      <w:r w:rsidR="00CC1CE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CC1CEE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r w:rsidRPr="00377A97">
        <w:rPr>
          <w:rFonts w:ascii="Times New Roman" w:hAnsi="Times New Roman" w:cs="Times New Roman"/>
          <w:b/>
          <w:sz w:val="24"/>
          <w:szCs w:val="24"/>
        </w:rPr>
        <w:t>ЗДУНОВ</w:t>
      </w:r>
      <w:r w:rsidRPr="00377A97">
        <w:rPr>
          <w:rFonts w:ascii="Times New Roman" w:hAnsi="Times New Roman" w:cs="Times New Roman"/>
          <w:b/>
          <w:sz w:val="24"/>
          <w:szCs w:val="24"/>
        </w:rPr>
        <w:tab/>
      </w:r>
    </w:p>
    <w:p w:rsidR="00C21420" w:rsidRDefault="00C21420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C69" w:rsidRDefault="00114C69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CEE" w:rsidRDefault="00CC1CEE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C69" w:rsidRPr="00377A97" w:rsidRDefault="00114C69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97" w:rsidRDefault="00377A97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Саранск</w:t>
      </w:r>
    </w:p>
    <w:p w:rsidR="00377A97" w:rsidRDefault="00377A97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2021 года</w:t>
      </w:r>
    </w:p>
    <w:p w:rsidR="00260A1E" w:rsidRDefault="00377A97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</w:t>
      </w:r>
    </w:p>
    <w:p w:rsidR="00260A1E" w:rsidRDefault="00260A1E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A1E" w:rsidRDefault="00260A1E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A1E" w:rsidRDefault="00260A1E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A1E" w:rsidRDefault="00260A1E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0C9" w:rsidRDefault="008820C9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0C9" w:rsidRDefault="008820C9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0C9" w:rsidRDefault="008820C9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4D5" w:rsidRDefault="000C74D5" w:rsidP="000C74D5">
      <w:pPr>
        <w:ind w:right="2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н и т е л ь н а я     з а п и с к а</w:t>
      </w:r>
    </w:p>
    <w:p w:rsidR="000C74D5" w:rsidRDefault="000C74D5" w:rsidP="000C74D5">
      <w:pPr>
        <w:ind w:right="2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4D5" w:rsidRPr="000C74D5" w:rsidRDefault="000C74D5" w:rsidP="000C74D5">
      <w:p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Pr="000C74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Проект</w:t>
        </w:r>
      </w:hyperlink>
      <w:r w:rsidRPr="000C74D5">
        <w:rPr>
          <w:rFonts w:ascii="Times New Roman" w:hAnsi="Times New Roman" w:cs="Times New Roman"/>
          <w:sz w:val="26"/>
          <w:szCs w:val="26"/>
        </w:rPr>
        <w:t xml:space="preserve"> закона Республики Мордовия «О внесении изменений в законы Республики Мордовия о выборах и референдумах в части совершенствования правового регулирования вопросов агитации»</w:t>
      </w:r>
      <w:r w:rsidRPr="000C74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74D5">
        <w:rPr>
          <w:rFonts w:ascii="Times New Roman" w:hAnsi="Times New Roman" w:cs="Times New Roman"/>
          <w:sz w:val="26"/>
          <w:szCs w:val="26"/>
        </w:rPr>
        <w:t xml:space="preserve">(далее - законопроект) разработан в целях его приведения в соответствие с Федеральным законом «Об основных гарантиях избирательных прав и права на участие в референдуме граждан РФ», в который были внесены изменения, вступившие в силу 9 марта текущего года. </w:t>
      </w:r>
    </w:p>
    <w:p w:rsidR="000C74D5" w:rsidRPr="000C74D5" w:rsidRDefault="000C74D5" w:rsidP="000C74D5">
      <w:p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4D5">
        <w:rPr>
          <w:rFonts w:ascii="Times New Roman" w:hAnsi="Times New Roman" w:cs="Times New Roman"/>
          <w:sz w:val="26"/>
          <w:szCs w:val="26"/>
        </w:rPr>
        <w:t>Законопроект направлен на совершенствование правового регулирования вопросов агитации, в том числе в информационно-телекоммуникационных сетях, при проведении на территории Респу</w:t>
      </w:r>
      <w:r w:rsidR="00F84B42">
        <w:rPr>
          <w:rFonts w:ascii="Times New Roman" w:hAnsi="Times New Roman" w:cs="Times New Roman"/>
          <w:sz w:val="26"/>
          <w:szCs w:val="26"/>
        </w:rPr>
        <w:t xml:space="preserve">блики Мордовия республиканских </w:t>
      </w:r>
      <w:r w:rsidRPr="000C74D5">
        <w:rPr>
          <w:rFonts w:ascii="Times New Roman" w:hAnsi="Times New Roman" w:cs="Times New Roman"/>
          <w:sz w:val="26"/>
          <w:szCs w:val="26"/>
        </w:rPr>
        <w:t xml:space="preserve">и муниципальных выборов и референдумов. </w:t>
      </w:r>
    </w:p>
    <w:p w:rsidR="000C74D5" w:rsidRPr="000C74D5" w:rsidRDefault="000C74D5" w:rsidP="000C74D5">
      <w:p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4D5">
        <w:rPr>
          <w:rFonts w:ascii="Times New Roman" w:hAnsi="Times New Roman" w:cs="Times New Roman"/>
          <w:sz w:val="26"/>
          <w:szCs w:val="26"/>
        </w:rPr>
        <w:t>В настоящее время в качестве площадки для распространения агитационных материалов всё большее значение приобретают информационно-телекоммуникационные сети, включая сеть «Интернет».</w:t>
      </w:r>
      <w:r w:rsidRPr="000C74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74D5">
        <w:rPr>
          <w:rFonts w:ascii="Times New Roman" w:hAnsi="Times New Roman" w:cs="Times New Roman"/>
          <w:sz w:val="26"/>
          <w:szCs w:val="26"/>
        </w:rPr>
        <w:t>При этом у избирательных комиссий отсутствует действенный механизм реагирования при обнаружении в информационно-телекоммуникационных сетях информации либо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референдумах.</w:t>
      </w:r>
      <w:r w:rsidRPr="000C74D5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23" w:history="1">
        <w:r w:rsidRPr="000C74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Законопроектом</w:t>
        </w:r>
      </w:hyperlink>
      <w:r w:rsidRPr="000C74D5">
        <w:rPr>
          <w:rFonts w:ascii="Times New Roman" w:hAnsi="Times New Roman" w:cs="Times New Roman"/>
          <w:sz w:val="26"/>
          <w:szCs w:val="26"/>
        </w:rPr>
        <w:t xml:space="preserve"> Центральная избирательная комиссия Республики Мордовия наделяется полномочием по обращению в Федеральную службу по надзору в сфере связи, информационных технологий и массовых коммуникаций (</w:t>
      </w:r>
      <w:proofErr w:type="spellStart"/>
      <w:r w:rsidRPr="000C74D5">
        <w:rPr>
          <w:rFonts w:ascii="Times New Roman" w:hAnsi="Times New Roman" w:cs="Times New Roman"/>
          <w:sz w:val="26"/>
          <w:szCs w:val="26"/>
        </w:rPr>
        <w:t>Роскомнадзор</w:t>
      </w:r>
      <w:proofErr w:type="spellEnd"/>
      <w:r w:rsidRPr="000C74D5">
        <w:rPr>
          <w:rFonts w:ascii="Times New Roman" w:hAnsi="Times New Roman" w:cs="Times New Roman"/>
          <w:sz w:val="26"/>
          <w:szCs w:val="26"/>
        </w:rPr>
        <w:t>) с представлением о пресечении распространения в сети «Интернет» агитационных материалов, изг</w:t>
      </w:r>
      <w:bookmarkStart w:id="0" w:name="_GoBack"/>
      <w:bookmarkEnd w:id="0"/>
      <w:r w:rsidRPr="000C74D5">
        <w:rPr>
          <w:rFonts w:ascii="Times New Roman" w:hAnsi="Times New Roman" w:cs="Times New Roman"/>
          <w:sz w:val="26"/>
          <w:szCs w:val="26"/>
        </w:rPr>
        <w:t xml:space="preserve">отовленных и (или) распространяемых с нарушением требований законодательства Российской Федерации о выборах и референдумах, при проведении республиканских и местных выборов и референдумов. При этом при проведении муниципальных выборов и местного референдума основанием для реализации соответствующего полномочия Центральной избирательной комиссией Республики Мордовия служат материалы, направленные избирательной комиссией муниципального образования (муниципальной комиссией местного референдума).  </w:t>
      </w:r>
    </w:p>
    <w:p w:rsidR="000C74D5" w:rsidRPr="000C74D5" w:rsidRDefault="000C74D5" w:rsidP="000C74D5">
      <w:pPr>
        <w:autoSpaceDE w:val="0"/>
        <w:autoSpaceDN w:val="0"/>
        <w:adjustRightInd w:val="0"/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4D5">
        <w:rPr>
          <w:rFonts w:ascii="Times New Roman" w:hAnsi="Times New Roman" w:cs="Times New Roman"/>
          <w:sz w:val="26"/>
          <w:szCs w:val="26"/>
        </w:rPr>
        <w:t>Применительно к печатным, аудиовизуальным и иным предвыборным агитационным материалам законопроектом термин «выпуск» предлагается заменить термином «изготовление».</w:t>
      </w:r>
    </w:p>
    <w:p w:rsidR="000C74D5" w:rsidRPr="000C74D5" w:rsidRDefault="000C74D5" w:rsidP="000C74D5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4D5">
        <w:rPr>
          <w:rFonts w:ascii="Times New Roman" w:hAnsi="Times New Roman" w:cs="Times New Roman"/>
          <w:sz w:val="26"/>
          <w:szCs w:val="26"/>
        </w:rPr>
        <w:t xml:space="preserve">Согласно вносимым законопроектом изменениям в соответствующие комиссии могут быть представлены копии аудиовизуальных и иных агитационных материалов до начала распространения указанных агитационных материалов (по действующим нормам законов Республики Мордовия о выборах и референдумах в комиссии представляются непосредственно экземпляры аудиовизуальных и иных предвыборных агитационных материалов). </w:t>
      </w:r>
    </w:p>
    <w:p w:rsidR="000C74D5" w:rsidRPr="000C74D5" w:rsidRDefault="000C74D5" w:rsidP="000C74D5">
      <w:pPr>
        <w:spacing w:after="0" w:line="240" w:lineRule="auto"/>
        <w:ind w:left="-851"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4D5">
        <w:rPr>
          <w:rFonts w:ascii="Times New Roman" w:hAnsi="Times New Roman" w:cs="Times New Roman"/>
          <w:sz w:val="26"/>
          <w:szCs w:val="26"/>
        </w:rPr>
        <w:t xml:space="preserve">Принятие законопроекта не потребует дополнительных расходов из республиканского бюджета Республики Мордовия. </w:t>
      </w:r>
    </w:p>
    <w:p w:rsidR="000C74D5" w:rsidRPr="000C74D5" w:rsidRDefault="000C74D5" w:rsidP="000C74D5">
      <w:pPr>
        <w:autoSpaceDE w:val="0"/>
        <w:autoSpaceDN w:val="0"/>
        <w:adjustRightInd w:val="0"/>
        <w:spacing w:line="240" w:lineRule="auto"/>
        <w:ind w:left="-851" w:right="-1" w:firstLine="567"/>
        <w:contextualSpacing/>
        <w:jc w:val="both"/>
        <w:rPr>
          <w:sz w:val="26"/>
          <w:szCs w:val="26"/>
        </w:rPr>
      </w:pPr>
      <w:r w:rsidRPr="000C74D5">
        <w:rPr>
          <w:rFonts w:ascii="Times New Roman" w:hAnsi="Times New Roman" w:cs="Times New Roman"/>
          <w:bCs/>
          <w:sz w:val="26"/>
          <w:szCs w:val="26"/>
        </w:rPr>
        <w:t>Законопроект разработан специалистами отдела по работе с общественными объединениями и фракционной работе управления социально-экономической политики Аппарата Государственного Собрания Республики Мордовия и</w:t>
      </w:r>
      <w:r w:rsidRPr="000C74D5">
        <w:rPr>
          <w:rFonts w:ascii="Times New Roman" w:hAnsi="Times New Roman" w:cs="Times New Roman"/>
          <w:sz w:val="26"/>
          <w:szCs w:val="26"/>
        </w:rPr>
        <w:t xml:space="preserve"> размещен на официальном сайте органов государственной власти Республики Мордовия в информационно-телекоммуникационной сети «Интернет» 17 марта 2021 года.</w:t>
      </w:r>
    </w:p>
    <w:p w:rsidR="000C74D5" w:rsidRPr="000C74D5" w:rsidRDefault="000C74D5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D70BD" w:rsidRDefault="001D70BD" w:rsidP="00377A97">
      <w:pPr>
        <w:ind w:left="-567"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70BD" w:rsidSect="000143F4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74" w:rsidRDefault="00B11A74" w:rsidP="000143F4">
      <w:pPr>
        <w:spacing w:after="0" w:line="240" w:lineRule="auto"/>
      </w:pPr>
      <w:r>
        <w:separator/>
      </w:r>
    </w:p>
  </w:endnote>
  <w:endnote w:type="continuationSeparator" w:id="0">
    <w:p w:rsidR="00B11A74" w:rsidRDefault="00B11A74" w:rsidP="0001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74" w:rsidRDefault="00B11A74" w:rsidP="000143F4">
      <w:pPr>
        <w:spacing w:after="0" w:line="240" w:lineRule="auto"/>
      </w:pPr>
      <w:r>
        <w:separator/>
      </w:r>
    </w:p>
  </w:footnote>
  <w:footnote w:type="continuationSeparator" w:id="0">
    <w:p w:rsidR="00B11A74" w:rsidRDefault="00B11A74" w:rsidP="0001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14675"/>
      <w:docPartObj>
        <w:docPartGallery w:val="Page Numbers (Top of Page)"/>
        <w:docPartUnique/>
      </w:docPartObj>
    </w:sdtPr>
    <w:sdtEndPr/>
    <w:sdtContent>
      <w:p w:rsidR="000143F4" w:rsidRDefault="000143F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42">
          <w:rPr>
            <w:noProof/>
          </w:rPr>
          <w:t>12</w:t>
        </w:r>
        <w:r>
          <w:fldChar w:fldCharType="end"/>
        </w:r>
      </w:p>
    </w:sdtContent>
  </w:sdt>
  <w:p w:rsidR="000143F4" w:rsidRDefault="000143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7"/>
    <w:rsid w:val="00004934"/>
    <w:rsid w:val="000143F4"/>
    <w:rsid w:val="00017F30"/>
    <w:rsid w:val="000260D1"/>
    <w:rsid w:val="000311DD"/>
    <w:rsid w:val="00032D33"/>
    <w:rsid w:val="000536BB"/>
    <w:rsid w:val="00061649"/>
    <w:rsid w:val="0006621A"/>
    <w:rsid w:val="000745DF"/>
    <w:rsid w:val="00080C0B"/>
    <w:rsid w:val="00084826"/>
    <w:rsid w:val="00086B36"/>
    <w:rsid w:val="000916F3"/>
    <w:rsid w:val="00095F70"/>
    <w:rsid w:val="000A0D74"/>
    <w:rsid w:val="000B0456"/>
    <w:rsid w:val="000B24B1"/>
    <w:rsid w:val="000C392C"/>
    <w:rsid w:val="000C6FAF"/>
    <w:rsid w:val="000C7362"/>
    <w:rsid w:val="000C74D5"/>
    <w:rsid w:val="000C7C56"/>
    <w:rsid w:val="000F2BF0"/>
    <w:rsid w:val="00114C69"/>
    <w:rsid w:val="00116185"/>
    <w:rsid w:val="00134DA8"/>
    <w:rsid w:val="0013626B"/>
    <w:rsid w:val="00154375"/>
    <w:rsid w:val="00154B2C"/>
    <w:rsid w:val="00175EF8"/>
    <w:rsid w:val="0018484D"/>
    <w:rsid w:val="00186E56"/>
    <w:rsid w:val="00191F36"/>
    <w:rsid w:val="00194C2B"/>
    <w:rsid w:val="001962CE"/>
    <w:rsid w:val="001A1F4E"/>
    <w:rsid w:val="001A33C4"/>
    <w:rsid w:val="001A39E7"/>
    <w:rsid w:val="001C652C"/>
    <w:rsid w:val="001C7A81"/>
    <w:rsid w:val="001D2D8C"/>
    <w:rsid w:val="001D70BD"/>
    <w:rsid w:val="001E09C6"/>
    <w:rsid w:val="0020355F"/>
    <w:rsid w:val="00214ECE"/>
    <w:rsid w:val="0025197C"/>
    <w:rsid w:val="00253555"/>
    <w:rsid w:val="00260A1E"/>
    <w:rsid w:val="00266656"/>
    <w:rsid w:val="002671FA"/>
    <w:rsid w:val="002818F2"/>
    <w:rsid w:val="002960F0"/>
    <w:rsid w:val="002B2D4F"/>
    <w:rsid w:val="002B408A"/>
    <w:rsid w:val="002B6EE9"/>
    <w:rsid w:val="002C159C"/>
    <w:rsid w:val="002E1A2C"/>
    <w:rsid w:val="002F58D6"/>
    <w:rsid w:val="00302669"/>
    <w:rsid w:val="00304458"/>
    <w:rsid w:val="00312417"/>
    <w:rsid w:val="00314245"/>
    <w:rsid w:val="003201F5"/>
    <w:rsid w:val="00320F01"/>
    <w:rsid w:val="00323D97"/>
    <w:rsid w:val="00325248"/>
    <w:rsid w:val="00326CCC"/>
    <w:rsid w:val="00334721"/>
    <w:rsid w:val="00340608"/>
    <w:rsid w:val="0034091D"/>
    <w:rsid w:val="00355981"/>
    <w:rsid w:val="00371608"/>
    <w:rsid w:val="00371903"/>
    <w:rsid w:val="00372D52"/>
    <w:rsid w:val="00377A97"/>
    <w:rsid w:val="00383435"/>
    <w:rsid w:val="0038548A"/>
    <w:rsid w:val="00387582"/>
    <w:rsid w:val="0039670D"/>
    <w:rsid w:val="003D1B29"/>
    <w:rsid w:val="003D714E"/>
    <w:rsid w:val="003D7466"/>
    <w:rsid w:val="003E1C2F"/>
    <w:rsid w:val="003E62A4"/>
    <w:rsid w:val="00427EA6"/>
    <w:rsid w:val="00436408"/>
    <w:rsid w:val="00436792"/>
    <w:rsid w:val="00443B73"/>
    <w:rsid w:val="00457DC5"/>
    <w:rsid w:val="004770DC"/>
    <w:rsid w:val="00477C15"/>
    <w:rsid w:val="004A3CB6"/>
    <w:rsid w:val="004D560A"/>
    <w:rsid w:val="004D61C9"/>
    <w:rsid w:val="004E3EC4"/>
    <w:rsid w:val="004F079B"/>
    <w:rsid w:val="004F0BAE"/>
    <w:rsid w:val="00502786"/>
    <w:rsid w:val="005247E6"/>
    <w:rsid w:val="00535FE1"/>
    <w:rsid w:val="00540DA9"/>
    <w:rsid w:val="00541B31"/>
    <w:rsid w:val="00550B0E"/>
    <w:rsid w:val="00555E93"/>
    <w:rsid w:val="0056591F"/>
    <w:rsid w:val="00567F3F"/>
    <w:rsid w:val="005817BC"/>
    <w:rsid w:val="005854AB"/>
    <w:rsid w:val="005955F5"/>
    <w:rsid w:val="005E0BDC"/>
    <w:rsid w:val="005E52DE"/>
    <w:rsid w:val="005F7F72"/>
    <w:rsid w:val="00622E8F"/>
    <w:rsid w:val="00647E6A"/>
    <w:rsid w:val="00653E37"/>
    <w:rsid w:val="00664097"/>
    <w:rsid w:val="00667B67"/>
    <w:rsid w:val="00676DCC"/>
    <w:rsid w:val="00693273"/>
    <w:rsid w:val="006959C8"/>
    <w:rsid w:val="006A0754"/>
    <w:rsid w:val="006C6467"/>
    <w:rsid w:val="006D185E"/>
    <w:rsid w:val="006D3313"/>
    <w:rsid w:val="006D4EE7"/>
    <w:rsid w:val="006D65CF"/>
    <w:rsid w:val="006F13BB"/>
    <w:rsid w:val="00705973"/>
    <w:rsid w:val="0070797F"/>
    <w:rsid w:val="00734F2C"/>
    <w:rsid w:val="007358DA"/>
    <w:rsid w:val="007455C2"/>
    <w:rsid w:val="0076306D"/>
    <w:rsid w:val="00767ED6"/>
    <w:rsid w:val="00773A60"/>
    <w:rsid w:val="00792BC9"/>
    <w:rsid w:val="00795DDB"/>
    <w:rsid w:val="007A023B"/>
    <w:rsid w:val="007A33E9"/>
    <w:rsid w:val="007A35B7"/>
    <w:rsid w:val="007B26BB"/>
    <w:rsid w:val="007C7DE8"/>
    <w:rsid w:val="007D5BA2"/>
    <w:rsid w:val="007F409F"/>
    <w:rsid w:val="008038A9"/>
    <w:rsid w:val="00813D12"/>
    <w:rsid w:val="008200AA"/>
    <w:rsid w:val="008203F2"/>
    <w:rsid w:val="00823DA8"/>
    <w:rsid w:val="00824585"/>
    <w:rsid w:val="00825094"/>
    <w:rsid w:val="00854CCE"/>
    <w:rsid w:val="00867CFD"/>
    <w:rsid w:val="00870846"/>
    <w:rsid w:val="008774A2"/>
    <w:rsid w:val="008820C9"/>
    <w:rsid w:val="008A2C0A"/>
    <w:rsid w:val="008A4AE5"/>
    <w:rsid w:val="008A684F"/>
    <w:rsid w:val="008A7534"/>
    <w:rsid w:val="008C15E5"/>
    <w:rsid w:val="008C6A2E"/>
    <w:rsid w:val="008D255F"/>
    <w:rsid w:val="008F3CCC"/>
    <w:rsid w:val="008F4EEE"/>
    <w:rsid w:val="00901FB0"/>
    <w:rsid w:val="009132EF"/>
    <w:rsid w:val="0092242D"/>
    <w:rsid w:val="009307F3"/>
    <w:rsid w:val="00931FC4"/>
    <w:rsid w:val="00941BDF"/>
    <w:rsid w:val="0094751E"/>
    <w:rsid w:val="0096135F"/>
    <w:rsid w:val="00963784"/>
    <w:rsid w:val="009637CB"/>
    <w:rsid w:val="00980BE3"/>
    <w:rsid w:val="00986B84"/>
    <w:rsid w:val="00987500"/>
    <w:rsid w:val="009D109E"/>
    <w:rsid w:val="009D6E22"/>
    <w:rsid w:val="00A06C67"/>
    <w:rsid w:val="00A12D49"/>
    <w:rsid w:val="00A16885"/>
    <w:rsid w:val="00A26F94"/>
    <w:rsid w:val="00A4627E"/>
    <w:rsid w:val="00A5094E"/>
    <w:rsid w:val="00A520C8"/>
    <w:rsid w:val="00A60E90"/>
    <w:rsid w:val="00A66818"/>
    <w:rsid w:val="00A95F85"/>
    <w:rsid w:val="00AA531E"/>
    <w:rsid w:val="00AB5E5D"/>
    <w:rsid w:val="00AD1217"/>
    <w:rsid w:val="00AD42D6"/>
    <w:rsid w:val="00AE4BC7"/>
    <w:rsid w:val="00AE4CA0"/>
    <w:rsid w:val="00AE5D9F"/>
    <w:rsid w:val="00AF0278"/>
    <w:rsid w:val="00B02E52"/>
    <w:rsid w:val="00B11A74"/>
    <w:rsid w:val="00B1601E"/>
    <w:rsid w:val="00B237F5"/>
    <w:rsid w:val="00B44ACE"/>
    <w:rsid w:val="00B523E2"/>
    <w:rsid w:val="00B54022"/>
    <w:rsid w:val="00B54124"/>
    <w:rsid w:val="00B61107"/>
    <w:rsid w:val="00B74008"/>
    <w:rsid w:val="00B75DDB"/>
    <w:rsid w:val="00B811C9"/>
    <w:rsid w:val="00B91FA1"/>
    <w:rsid w:val="00B92827"/>
    <w:rsid w:val="00B9794A"/>
    <w:rsid w:val="00BA01FD"/>
    <w:rsid w:val="00BA3B42"/>
    <w:rsid w:val="00BA4500"/>
    <w:rsid w:val="00BD1B60"/>
    <w:rsid w:val="00BE1FB0"/>
    <w:rsid w:val="00BE5A2A"/>
    <w:rsid w:val="00BE5B17"/>
    <w:rsid w:val="00BF42DA"/>
    <w:rsid w:val="00BF5E1E"/>
    <w:rsid w:val="00C06684"/>
    <w:rsid w:val="00C112F1"/>
    <w:rsid w:val="00C1373F"/>
    <w:rsid w:val="00C21420"/>
    <w:rsid w:val="00C35A5D"/>
    <w:rsid w:val="00C519E1"/>
    <w:rsid w:val="00C51AFB"/>
    <w:rsid w:val="00C6045B"/>
    <w:rsid w:val="00C67257"/>
    <w:rsid w:val="00C72C34"/>
    <w:rsid w:val="00C86644"/>
    <w:rsid w:val="00C87146"/>
    <w:rsid w:val="00C964B0"/>
    <w:rsid w:val="00CA3AA3"/>
    <w:rsid w:val="00CA4C94"/>
    <w:rsid w:val="00CB74C3"/>
    <w:rsid w:val="00CB7FEA"/>
    <w:rsid w:val="00CC1CEE"/>
    <w:rsid w:val="00CD588D"/>
    <w:rsid w:val="00CE665C"/>
    <w:rsid w:val="00CF24A1"/>
    <w:rsid w:val="00CF308E"/>
    <w:rsid w:val="00D104E3"/>
    <w:rsid w:val="00D12845"/>
    <w:rsid w:val="00D16CE7"/>
    <w:rsid w:val="00D24D3A"/>
    <w:rsid w:val="00D34799"/>
    <w:rsid w:val="00D40446"/>
    <w:rsid w:val="00D445CF"/>
    <w:rsid w:val="00D53779"/>
    <w:rsid w:val="00D57CED"/>
    <w:rsid w:val="00D62C7B"/>
    <w:rsid w:val="00D73E4C"/>
    <w:rsid w:val="00D7779D"/>
    <w:rsid w:val="00D81061"/>
    <w:rsid w:val="00D966A2"/>
    <w:rsid w:val="00DA280B"/>
    <w:rsid w:val="00DA6BA3"/>
    <w:rsid w:val="00DA7E8E"/>
    <w:rsid w:val="00DC6D43"/>
    <w:rsid w:val="00DC733B"/>
    <w:rsid w:val="00DD70D9"/>
    <w:rsid w:val="00DD7465"/>
    <w:rsid w:val="00DE159F"/>
    <w:rsid w:val="00DE68CD"/>
    <w:rsid w:val="00E11FD3"/>
    <w:rsid w:val="00E30652"/>
    <w:rsid w:val="00E33E74"/>
    <w:rsid w:val="00E40F9B"/>
    <w:rsid w:val="00E44654"/>
    <w:rsid w:val="00E446FF"/>
    <w:rsid w:val="00E535E6"/>
    <w:rsid w:val="00E61BB3"/>
    <w:rsid w:val="00E62F78"/>
    <w:rsid w:val="00E806A1"/>
    <w:rsid w:val="00EA4970"/>
    <w:rsid w:val="00EB17E2"/>
    <w:rsid w:val="00ED2A46"/>
    <w:rsid w:val="00EE4813"/>
    <w:rsid w:val="00F007BB"/>
    <w:rsid w:val="00F0200C"/>
    <w:rsid w:val="00F039FA"/>
    <w:rsid w:val="00F2024B"/>
    <w:rsid w:val="00F2236F"/>
    <w:rsid w:val="00F3038D"/>
    <w:rsid w:val="00F47AFC"/>
    <w:rsid w:val="00F6087D"/>
    <w:rsid w:val="00F65211"/>
    <w:rsid w:val="00F663BC"/>
    <w:rsid w:val="00F6732A"/>
    <w:rsid w:val="00F70E62"/>
    <w:rsid w:val="00F74054"/>
    <w:rsid w:val="00F776EA"/>
    <w:rsid w:val="00F80172"/>
    <w:rsid w:val="00F82068"/>
    <w:rsid w:val="00F84B42"/>
    <w:rsid w:val="00F97A6D"/>
    <w:rsid w:val="00FA221B"/>
    <w:rsid w:val="00FA553D"/>
    <w:rsid w:val="00FA5AC7"/>
    <w:rsid w:val="00FB5257"/>
    <w:rsid w:val="00FC1CCE"/>
    <w:rsid w:val="00FD08F2"/>
    <w:rsid w:val="00FD39DB"/>
    <w:rsid w:val="00FD4099"/>
    <w:rsid w:val="00FD5014"/>
    <w:rsid w:val="00FE23DA"/>
    <w:rsid w:val="00FE30DB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5A54-E187-4337-8FB3-AA75DF8F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6A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3F4"/>
  </w:style>
  <w:style w:type="paragraph" w:styleId="a6">
    <w:name w:val="footer"/>
    <w:basedOn w:val="a"/>
    <w:link w:val="a7"/>
    <w:uiPriority w:val="99"/>
    <w:unhideWhenUsed/>
    <w:rsid w:val="0001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3F4"/>
  </w:style>
  <w:style w:type="paragraph" w:customStyle="1" w:styleId="a8">
    <w:name w:val="Прижатый влево"/>
    <w:basedOn w:val="a"/>
    <w:next w:val="a"/>
    <w:uiPriority w:val="99"/>
    <w:rsid w:val="00541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3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1CC14C5745B9738D2A183E4CDF0559A5768DFEEF8552FE2C4DD23F644321B34B56029D4D28737DFFADAB0CF447435007F1A5DA08F4CD963FFH" TargetMode="External"/><Relationship Id="rId13" Type="http://schemas.openxmlformats.org/officeDocument/2006/relationships/hyperlink" Target="consultantplus://offline/ref=D3767D473453263CB64D020CB131C29FE527B0734B3E5FB85E71EDAECA984558E8B0D740F52406C84FD68CDFA95E9BBE3328FB704CCA0AC2s6D6I" TargetMode="External"/><Relationship Id="rId18" Type="http://schemas.openxmlformats.org/officeDocument/2006/relationships/hyperlink" Target="consultantplus://offline/ref=07C623C453A34186D6D974D13C1177F10AE6CA157F15647128CBD6C56C464CAF16CCFF5378D4E36C6074CA611364FD081251058F0F4745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B8D81E267AB2F889D6732F70D02128A5EA9FE375BE3C62AEF7CBE477712DBBC9C7F3E67D1A6B2B74D5A92B7CEA8B264FAE4E8C2EE6AC95oEkBJ" TargetMode="External"/><Relationship Id="rId7" Type="http://schemas.openxmlformats.org/officeDocument/2006/relationships/hyperlink" Target="consultantplus://offline/ref=0F43CC732C035F5961E844E2298C084D23C8FCB5AFD93350AF353BA5B008FF34DC768CB6017327622CAD4B2B1D1BACD9C5C0C2E7CB1466B117E1H" TargetMode="External"/><Relationship Id="rId12" Type="http://schemas.openxmlformats.org/officeDocument/2006/relationships/hyperlink" Target="consultantplus://offline/ref=8353B84FB970A9007120907F6462A6E060CAAC2925379857C1CE4A58E37C3E1DA84ADFC0DC4C1D05C8A4D8834B1D05DE777F3044B3E04B28b3A3I" TargetMode="External"/><Relationship Id="rId17" Type="http://schemas.openxmlformats.org/officeDocument/2006/relationships/hyperlink" Target="consultantplus://offline/ref=EDDDCDE370D4A4E831F3B9BF4AD527587F81DE96006CA7AFCA3511F52FB5B4C4DAD96E3C9C3F033CA688E8B7697117F90B32F0C3A2329153K241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B1BBB57C21B2DB44F7FB24A42CD1868DA3971B97F3108978D8C1C48728DBCFCAC796D0CBFBFD6B0FBBFD3E27513BA7CD2448896E780BD0tB23I" TargetMode="External"/><Relationship Id="rId20" Type="http://schemas.openxmlformats.org/officeDocument/2006/relationships/hyperlink" Target="consultantplus://offline/ref=DA63AE256C3E80FB03DD5CFBCC8BCA56D328945B1947B703487BB8B609A7729CABE34E07C0D48917D7CD86E940530CD141A328C5DAA54B0E76j8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61C4D14A0225E4B9F06DCDD85147DA460FA7FC3B48249D79FAE07B0C0075D41D7E382B8AFFDA3C1E0E5E89B9CFB7AA0192D0F3D932126At0g7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9FB822AE070656C1ABB204089C8E102BEE1E6545AC67601AAE026B2AE3B0536632DC022EFA00EA89D22D96178B936F9F645AB4EED5037BuC14I" TargetMode="External"/><Relationship Id="rId23" Type="http://schemas.openxmlformats.org/officeDocument/2006/relationships/hyperlink" Target="consultantplus://offline/ref=14CDE1C5C3C2D0E108F25CA0E4B04FE1DE5755A4BF0D76589FA41A60EEA286A1EF80E094D8CA6008E047BE4797DC8BE02626131F7C008164sES2I" TargetMode="External"/><Relationship Id="rId10" Type="http://schemas.openxmlformats.org/officeDocument/2006/relationships/hyperlink" Target="consultantplus://offline/ref=CDB864F368FC19F538EF140990AEF4CCB6D8EAA5C462FA1ABEBC7C25C13FF4377319CDBFE7354D88534B06AAD8B24C49D5B9A2D675A72168y4f7H" TargetMode="External"/><Relationship Id="rId19" Type="http://schemas.openxmlformats.org/officeDocument/2006/relationships/hyperlink" Target="consultantplus://offline/ref=553F2395D8BF04348182833FA273991B29B12D7534DE60C30DB18BCB591DF302FBF3966686C19329B4A608D4F458C1DAB54CBC4629FFAAE2AD6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19226E9EEFC817668C65671883E7A649C55B0CC2E9132304A231309D06DA2BA83A422E214289BDA484A1725B1D879BW9u1I" TargetMode="External"/><Relationship Id="rId14" Type="http://schemas.openxmlformats.org/officeDocument/2006/relationships/hyperlink" Target="consultantplus://offline/ref=7202168BA2DF3F3733E30B37461D30F768732A1AA23F3C7CA68A54E9A9FAD2E0BA96AF306C1100FA7C486AEBBD7E3CDDQ3U6I" TargetMode="External"/><Relationship Id="rId22" Type="http://schemas.openxmlformats.org/officeDocument/2006/relationships/hyperlink" Target="consultantplus://offline/ref=14CDE1C5C3C2D0E108F25CA0E4B04FE1DE5755A4BF0D76589FA41A60EEA286A1EF80E094D8CA6008E047BE4797DC8BE02626131F7C008164sE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8F17-B1E3-45EB-91A8-09AAFA8D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13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Радина</dc:creator>
  <cp:keywords/>
  <dc:description/>
  <cp:lastModifiedBy>Радина</cp:lastModifiedBy>
  <cp:revision>509</cp:revision>
  <cp:lastPrinted>2021-03-15T13:54:00Z</cp:lastPrinted>
  <dcterms:created xsi:type="dcterms:W3CDTF">2021-03-15T06:43:00Z</dcterms:created>
  <dcterms:modified xsi:type="dcterms:W3CDTF">2021-03-17T13:03:00Z</dcterms:modified>
</cp:coreProperties>
</file>